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BAB" w14:textId="72BEE420" w:rsidR="004A77F7" w:rsidRDefault="008862BD" w:rsidP="004A77F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8862BD">
        <w:rPr>
          <w:rFonts w:ascii="Century Gothic" w:hAnsi="Century Gothic"/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1C263B20" wp14:editId="1D0D9994">
            <wp:simplePos x="0" y="0"/>
            <wp:positionH relativeFrom="margin">
              <wp:align>left</wp:align>
            </wp:positionH>
            <wp:positionV relativeFrom="paragraph">
              <wp:posOffset>-493085</wp:posOffset>
            </wp:positionV>
            <wp:extent cx="854075" cy="118491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9BB">
        <w:rPr>
          <w:rFonts w:ascii="Century Gothic" w:hAnsi="Century Gothic"/>
          <w:b/>
          <w:bCs/>
          <w:sz w:val="48"/>
          <w:szCs w:val="48"/>
        </w:rPr>
        <w:t xml:space="preserve">  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>MUNICIPALIDAD DE</w:t>
      </w:r>
      <w:r w:rsidR="007D33A0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SAN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LUCAS</w:t>
      </w:r>
      <w:r w:rsidR="004A77F7" w:rsidRPr="008862BD">
        <w:rPr>
          <w:rFonts w:ascii="Century Gothic" w:hAnsi="Century Gothic"/>
          <w:b/>
          <w:bCs/>
          <w:sz w:val="48"/>
          <w:szCs w:val="48"/>
        </w:rPr>
        <w:t xml:space="preserve"> </w:t>
      </w:r>
      <w:r w:rsidR="008E2CD2" w:rsidRPr="008862BD">
        <w:rPr>
          <w:rFonts w:ascii="Century Gothic" w:hAnsi="Century Gothic"/>
          <w:b/>
          <w:bCs/>
          <w:sz w:val="48"/>
          <w:szCs w:val="48"/>
        </w:rPr>
        <w:t>SACATEPÉQUEZ, SACATEPÉQUEZ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2656"/>
        <w:gridCol w:w="8"/>
        <w:gridCol w:w="1867"/>
        <w:gridCol w:w="3702"/>
        <w:gridCol w:w="2520"/>
        <w:gridCol w:w="2992"/>
      </w:tblGrid>
      <w:tr w:rsidR="004A77F7" w:rsidRPr="008862BD" w14:paraId="50385814" w14:textId="77777777" w:rsidTr="00D055ED">
        <w:tc>
          <w:tcPr>
            <w:tcW w:w="2664" w:type="dxa"/>
            <w:gridSpan w:val="2"/>
            <w:shd w:val="clear" w:color="auto" w:fill="99CC00"/>
            <w:vAlign w:val="center"/>
          </w:tcPr>
          <w:p w14:paraId="3A8FF867" w14:textId="490DA66C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A105D9">
              <w:rPr>
                <w:rFonts w:ascii="Century Gothic" w:hAnsi="Century Gothic"/>
                <w:b/>
                <w:bCs/>
                <w:sz w:val="28"/>
                <w:szCs w:val="28"/>
              </w:rPr>
              <w:t>Proceso:</w:t>
            </w:r>
          </w:p>
        </w:tc>
        <w:tc>
          <w:tcPr>
            <w:tcW w:w="5569" w:type="dxa"/>
            <w:gridSpan w:val="2"/>
          </w:tcPr>
          <w:p w14:paraId="72AE65A8" w14:textId="6CBE9846" w:rsidR="004A77F7" w:rsidRPr="008862BD" w:rsidRDefault="008F665E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Auditoría Interna</w:t>
            </w:r>
          </w:p>
        </w:tc>
        <w:tc>
          <w:tcPr>
            <w:tcW w:w="2520" w:type="dxa"/>
            <w:shd w:val="clear" w:color="auto" w:fill="99CC00"/>
          </w:tcPr>
          <w:p w14:paraId="277ED5C5" w14:textId="54765F2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Identificación:</w:t>
            </w:r>
          </w:p>
        </w:tc>
        <w:tc>
          <w:tcPr>
            <w:tcW w:w="2992" w:type="dxa"/>
          </w:tcPr>
          <w:p w14:paraId="47DBA43B" w14:textId="0A587D30" w:rsidR="004A77F7" w:rsidRPr="00650B01" w:rsidRDefault="008F665E" w:rsidP="004A77F7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650B01">
              <w:rPr>
                <w:rFonts w:ascii="Century Gothic" w:hAnsi="Century Gothic"/>
                <w:b/>
                <w:bCs/>
                <w:lang w:val="en-US"/>
              </w:rPr>
              <w:t>PR-MSL-DAI-S</w:t>
            </w:r>
            <w:r w:rsidR="004B47EF" w:rsidRPr="00650B01">
              <w:rPr>
                <w:rFonts w:ascii="Century Gothic" w:hAnsi="Century Gothic"/>
                <w:b/>
                <w:bCs/>
                <w:lang w:val="en-US"/>
              </w:rPr>
              <w:t>R</w:t>
            </w:r>
            <w:r w:rsidRPr="00650B01">
              <w:rPr>
                <w:rFonts w:ascii="Century Gothic" w:hAnsi="Century Gothic"/>
                <w:b/>
                <w:bCs/>
                <w:lang w:val="en-US"/>
              </w:rPr>
              <w:t>AI-05</w:t>
            </w:r>
          </w:p>
        </w:tc>
      </w:tr>
      <w:tr w:rsidR="004A77F7" w:rsidRPr="008862BD" w14:paraId="2C56D298" w14:textId="77777777" w:rsidTr="00D055ED">
        <w:tc>
          <w:tcPr>
            <w:tcW w:w="2664" w:type="dxa"/>
            <w:gridSpan w:val="2"/>
            <w:shd w:val="clear" w:color="auto" w:fill="99CC00"/>
            <w:vAlign w:val="center"/>
          </w:tcPr>
          <w:p w14:paraId="1C97DFA5" w14:textId="467E4390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Procedimiento:</w:t>
            </w:r>
          </w:p>
        </w:tc>
        <w:tc>
          <w:tcPr>
            <w:tcW w:w="5569" w:type="dxa"/>
            <w:gridSpan w:val="2"/>
          </w:tcPr>
          <w:p w14:paraId="79E9E8DC" w14:textId="72896D43" w:rsidR="004A77F7" w:rsidRPr="006102CE" w:rsidRDefault="003936B1" w:rsidP="003936B1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S</w:t>
            </w:r>
            <w:r w:rsidR="004D3FD8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eguimiento a </w:t>
            </w:r>
            <w:r w:rsidR="008F665E">
              <w:rPr>
                <w:rFonts w:ascii="Century Gothic" w:hAnsi="Century Gothic"/>
                <w:b/>
                <w:bCs/>
                <w:sz w:val="24"/>
                <w:szCs w:val="24"/>
              </w:rPr>
              <w:t>las</w:t>
            </w:r>
            <w:r w:rsidR="004D3FD8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</w:t>
            </w:r>
            <w:r w:rsidR="004B47EF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Recomendaciones de la </w:t>
            </w:r>
            <w:r w:rsidR="008F665E">
              <w:rPr>
                <w:rFonts w:ascii="Century Gothic" w:hAnsi="Century Gothic"/>
                <w:b/>
                <w:bCs/>
                <w:sz w:val="24"/>
                <w:szCs w:val="24"/>
              </w:rPr>
              <w:t>A</w:t>
            </w:r>
            <w:r w:rsidR="004D3FD8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uditoría </w:t>
            </w:r>
            <w:r w:rsidR="008F665E">
              <w:rPr>
                <w:rFonts w:ascii="Century Gothic" w:hAnsi="Century Gothic"/>
                <w:b/>
                <w:bCs/>
                <w:sz w:val="24"/>
                <w:szCs w:val="24"/>
              </w:rPr>
              <w:t>I</w:t>
            </w:r>
            <w:r w:rsidR="004D3FD8">
              <w:rPr>
                <w:rFonts w:ascii="Century Gothic" w:hAnsi="Century Gothic"/>
                <w:b/>
                <w:bCs/>
                <w:sz w:val="24"/>
                <w:szCs w:val="24"/>
              </w:rPr>
              <w:t>nterna</w:t>
            </w:r>
          </w:p>
        </w:tc>
        <w:tc>
          <w:tcPr>
            <w:tcW w:w="2520" w:type="dxa"/>
            <w:shd w:val="clear" w:color="auto" w:fill="99CC00"/>
          </w:tcPr>
          <w:p w14:paraId="1D973077" w14:textId="3FD7CA3D" w:rsidR="004A77F7" w:rsidRPr="008862BD" w:rsidRDefault="004A77F7" w:rsidP="00275974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Versión:</w:t>
            </w:r>
          </w:p>
        </w:tc>
        <w:tc>
          <w:tcPr>
            <w:tcW w:w="2992" w:type="dxa"/>
          </w:tcPr>
          <w:p w14:paraId="4C2B187A" w14:textId="4B053D56" w:rsidR="004A77F7" w:rsidRPr="008862BD" w:rsidRDefault="00AE14E5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</w:p>
        </w:tc>
      </w:tr>
      <w:tr w:rsidR="006102CE" w:rsidRPr="008862BD" w14:paraId="0E078C07" w14:textId="77777777" w:rsidTr="006102CE">
        <w:tc>
          <w:tcPr>
            <w:tcW w:w="4531" w:type="dxa"/>
            <w:gridSpan w:val="3"/>
            <w:shd w:val="clear" w:color="auto" w:fill="99CC00"/>
            <w:vAlign w:val="center"/>
          </w:tcPr>
          <w:p w14:paraId="4B67D8C7" w14:textId="621A4D2F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Dirección</w:t>
            </w:r>
          </w:p>
        </w:tc>
        <w:tc>
          <w:tcPr>
            <w:tcW w:w="3702" w:type="dxa"/>
            <w:shd w:val="clear" w:color="auto" w:fill="99CC00"/>
          </w:tcPr>
          <w:p w14:paraId="05D48EE3" w14:textId="222AE184" w:rsidR="006102CE" w:rsidRPr="00D055E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D055ED">
              <w:rPr>
                <w:rFonts w:ascii="Century Gothic" w:hAnsi="Century Gothic"/>
                <w:b/>
                <w:bCs/>
                <w:sz w:val="28"/>
                <w:szCs w:val="28"/>
              </w:rPr>
              <w:t>Departamento</w:t>
            </w:r>
          </w:p>
        </w:tc>
        <w:tc>
          <w:tcPr>
            <w:tcW w:w="5512" w:type="dxa"/>
            <w:gridSpan w:val="2"/>
            <w:shd w:val="clear" w:color="auto" w:fill="99CC00"/>
          </w:tcPr>
          <w:p w14:paraId="5E982670" w14:textId="43C61BF2" w:rsidR="006102CE" w:rsidRPr="008862BD" w:rsidRDefault="006102CE" w:rsidP="006102C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Unidad</w:t>
            </w:r>
          </w:p>
        </w:tc>
      </w:tr>
      <w:tr w:rsidR="006102CE" w:rsidRPr="008862BD" w14:paraId="64561F99" w14:textId="77777777" w:rsidTr="006102CE">
        <w:tc>
          <w:tcPr>
            <w:tcW w:w="4531" w:type="dxa"/>
            <w:gridSpan w:val="3"/>
            <w:vAlign w:val="center"/>
          </w:tcPr>
          <w:p w14:paraId="2CEF96A6" w14:textId="7E731B85" w:rsidR="006102CE" w:rsidRDefault="006102CE" w:rsidP="00D055ED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  <w:p w14:paraId="10220D0F" w14:textId="6A327641" w:rsidR="006102CE" w:rsidRPr="006102CE" w:rsidRDefault="006102CE" w:rsidP="00783A93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3702" w:type="dxa"/>
          </w:tcPr>
          <w:p w14:paraId="0F04B9DA" w14:textId="6EBCDDBC" w:rsidR="006102CE" w:rsidRPr="006102CE" w:rsidRDefault="000A20B2" w:rsidP="008F665E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Auditoría </w:t>
            </w:r>
            <w:r w:rsidR="008F665E">
              <w:rPr>
                <w:rFonts w:ascii="Century Gothic" w:hAnsi="Century Gothic"/>
                <w:b/>
                <w:bCs/>
                <w:sz w:val="24"/>
                <w:szCs w:val="24"/>
              </w:rPr>
              <w:t>I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nterna</w:t>
            </w:r>
          </w:p>
        </w:tc>
        <w:tc>
          <w:tcPr>
            <w:tcW w:w="5512" w:type="dxa"/>
            <w:gridSpan w:val="2"/>
          </w:tcPr>
          <w:p w14:paraId="56202310" w14:textId="77777777" w:rsidR="006102CE" w:rsidRDefault="006102CE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  <w:p w14:paraId="465274C2" w14:textId="5C2BB8D8" w:rsidR="006102CE" w:rsidRPr="006102CE" w:rsidRDefault="006102CE" w:rsidP="004A77F7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</w:tr>
      <w:tr w:rsidR="004A77F7" w:rsidRPr="008862BD" w14:paraId="04865B05" w14:textId="77777777" w:rsidTr="00D055ED">
        <w:trPr>
          <w:trHeight w:val="684"/>
        </w:trPr>
        <w:tc>
          <w:tcPr>
            <w:tcW w:w="2656" w:type="dxa"/>
            <w:shd w:val="clear" w:color="auto" w:fill="99CC00"/>
            <w:vAlign w:val="center"/>
          </w:tcPr>
          <w:p w14:paraId="6B10B662" w14:textId="77777777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  <w:vAlign w:val="center"/>
          </w:tcPr>
          <w:p w14:paraId="4007A837" w14:textId="58856F4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Nombre Completo</w:t>
            </w:r>
          </w:p>
        </w:tc>
        <w:tc>
          <w:tcPr>
            <w:tcW w:w="2520" w:type="dxa"/>
            <w:shd w:val="clear" w:color="auto" w:fill="99CC00"/>
            <w:vAlign w:val="center"/>
          </w:tcPr>
          <w:p w14:paraId="00CD2A50" w14:textId="6302387B" w:rsidR="004A77F7" w:rsidRPr="008862BD" w:rsidRDefault="004A77F7" w:rsidP="006102CE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Firma</w:t>
            </w:r>
          </w:p>
        </w:tc>
        <w:tc>
          <w:tcPr>
            <w:tcW w:w="2992" w:type="dxa"/>
            <w:shd w:val="clear" w:color="auto" w:fill="99CC00"/>
            <w:vAlign w:val="center"/>
          </w:tcPr>
          <w:p w14:paraId="0D907B74" w14:textId="38AB786E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E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laboración</w:t>
            </w:r>
          </w:p>
        </w:tc>
      </w:tr>
      <w:tr w:rsidR="004A77F7" w:rsidRPr="008862BD" w14:paraId="392098E8" w14:textId="77777777" w:rsidTr="00E75CA4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06831DB" w14:textId="70284BCD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Elabora</w:t>
            </w:r>
            <w:r w:rsidR="00A105D9">
              <w:rPr>
                <w:rFonts w:ascii="Century Gothic" w:hAnsi="Century Gothic"/>
                <w:b/>
                <w:bCs/>
                <w:sz w:val="28"/>
                <w:szCs w:val="28"/>
              </w:rPr>
              <w:t>do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por: </w:t>
            </w:r>
          </w:p>
        </w:tc>
        <w:tc>
          <w:tcPr>
            <w:tcW w:w="5577" w:type="dxa"/>
            <w:gridSpan w:val="3"/>
            <w:vAlign w:val="center"/>
          </w:tcPr>
          <w:p w14:paraId="2DCEC136" w14:textId="2342B72C" w:rsidR="006102CE" w:rsidRPr="00275974" w:rsidRDefault="00DB5533" w:rsidP="00E75CA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CPA Jaime Martín </w:t>
            </w:r>
            <w:proofErr w:type="spellStart"/>
            <w:r>
              <w:rPr>
                <w:rFonts w:ascii="Century Gothic" w:hAnsi="Century Gothic"/>
                <w:b/>
                <w:bCs/>
              </w:rPr>
              <w:t>Chocojay</w:t>
            </w:r>
            <w:proofErr w:type="spellEnd"/>
            <w:r>
              <w:rPr>
                <w:rFonts w:ascii="Century Gothic" w:hAnsi="Century Gothic"/>
                <w:b/>
                <w:bCs/>
              </w:rPr>
              <w:t xml:space="preserve"> Álvarez</w:t>
            </w:r>
          </w:p>
        </w:tc>
        <w:tc>
          <w:tcPr>
            <w:tcW w:w="2520" w:type="dxa"/>
            <w:vMerge w:val="restart"/>
          </w:tcPr>
          <w:p w14:paraId="6FD70F34" w14:textId="32FB052C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4C666AA5" w14:textId="639F3EBC" w:rsidR="004A77F7" w:rsidRPr="00686FD7" w:rsidRDefault="000A20B2" w:rsidP="0027597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21 abril de 2025</w:t>
            </w:r>
          </w:p>
        </w:tc>
      </w:tr>
      <w:tr w:rsidR="004A77F7" w:rsidRPr="008862BD" w14:paraId="3E46D96A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3296E063" w14:textId="4499920B" w:rsidR="004A77F7" w:rsidRPr="008862BD" w:rsidRDefault="004A77F7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4A27393C" w14:textId="1C986293" w:rsidR="004A77F7" w:rsidRPr="00275974" w:rsidRDefault="00DB5533" w:rsidP="00275974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Jefe del Departamento de Auditoría Interna</w:t>
            </w:r>
          </w:p>
        </w:tc>
        <w:tc>
          <w:tcPr>
            <w:tcW w:w="2520" w:type="dxa"/>
            <w:vMerge/>
          </w:tcPr>
          <w:p w14:paraId="5DCB8DFC" w14:textId="77777777" w:rsidR="004A77F7" w:rsidRPr="00275974" w:rsidRDefault="004A77F7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/>
          </w:tcPr>
          <w:p w14:paraId="1F0AC1E3" w14:textId="77777777" w:rsidR="004A77F7" w:rsidRPr="008862BD" w:rsidRDefault="004A77F7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6982697F" w14:textId="77777777" w:rsidTr="00D055ED">
        <w:trPr>
          <w:trHeight w:val="361"/>
        </w:trPr>
        <w:tc>
          <w:tcPr>
            <w:tcW w:w="2656" w:type="dxa"/>
            <w:shd w:val="clear" w:color="auto" w:fill="99CC00"/>
            <w:vAlign w:val="center"/>
          </w:tcPr>
          <w:p w14:paraId="0BADC367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242DEFB5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shd w:val="clear" w:color="auto" w:fill="99CC00"/>
          </w:tcPr>
          <w:p w14:paraId="1151A97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shd w:val="clear" w:color="auto" w:fill="99CC00"/>
          </w:tcPr>
          <w:p w14:paraId="04DE918C" w14:textId="1BE10210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Fecha de </w:t>
            </w:r>
            <w:r w:rsidR="008F665E">
              <w:rPr>
                <w:rFonts w:ascii="Century Gothic" w:hAnsi="Century Gothic"/>
                <w:b/>
                <w:bCs/>
                <w:sz w:val="28"/>
                <w:szCs w:val="28"/>
              </w:rPr>
              <w:t>R</w:t>
            </w: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evisado</w:t>
            </w:r>
          </w:p>
        </w:tc>
      </w:tr>
      <w:tr w:rsidR="00B50D2A" w:rsidRPr="008862BD" w14:paraId="2D4EBC31" w14:textId="77777777" w:rsidTr="00E75CA4">
        <w:trPr>
          <w:trHeight w:val="574"/>
        </w:trPr>
        <w:tc>
          <w:tcPr>
            <w:tcW w:w="2656" w:type="dxa"/>
            <w:shd w:val="clear" w:color="auto" w:fill="99CC00"/>
            <w:vAlign w:val="center"/>
          </w:tcPr>
          <w:p w14:paraId="3F0F904C" w14:textId="6C659D1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Revisado por:</w:t>
            </w:r>
          </w:p>
        </w:tc>
        <w:tc>
          <w:tcPr>
            <w:tcW w:w="5577" w:type="dxa"/>
            <w:gridSpan w:val="3"/>
            <w:vAlign w:val="center"/>
          </w:tcPr>
          <w:p w14:paraId="7DE99648" w14:textId="097F2357" w:rsidR="00B50D2A" w:rsidRPr="00275974" w:rsidRDefault="00B50D2A" w:rsidP="00E75CA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 w:val="restart"/>
          </w:tcPr>
          <w:p w14:paraId="05373781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1B6EF774" w14:textId="77777777" w:rsidR="00B50D2A" w:rsidRPr="00275974" w:rsidRDefault="00B50D2A" w:rsidP="00275974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B50D2A" w:rsidRPr="008862BD" w14:paraId="4B419F3C" w14:textId="77777777" w:rsidTr="00D055ED">
        <w:trPr>
          <w:trHeight w:val="389"/>
        </w:trPr>
        <w:tc>
          <w:tcPr>
            <w:tcW w:w="2656" w:type="dxa"/>
            <w:shd w:val="clear" w:color="auto" w:fill="99CC00"/>
            <w:vAlign w:val="center"/>
          </w:tcPr>
          <w:p w14:paraId="409662F7" w14:textId="68CE8D33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3E300590" w14:textId="6D7B805E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/>
          </w:tcPr>
          <w:p w14:paraId="5352479E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/>
          </w:tcPr>
          <w:p w14:paraId="0835AB25" w14:textId="77777777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  <w:tr w:rsidR="00B50D2A" w:rsidRPr="008862BD" w14:paraId="7D0663BA" w14:textId="77777777" w:rsidTr="00D055ED">
        <w:trPr>
          <w:trHeight w:val="355"/>
        </w:trPr>
        <w:tc>
          <w:tcPr>
            <w:tcW w:w="2656" w:type="dxa"/>
            <w:shd w:val="clear" w:color="auto" w:fill="99CC00"/>
            <w:vAlign w:val="center"/>
          </w:tcPr>
          <w:p w14:paraId="429BBC1A" w14:textId="77777777" w:rsidR="00B50D2A" w:rsidRPr="008862BD" w:rsidRDefault="00B50D2A" w:rsidP="00377885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  <w:gridSpan w:val="3"/>
            <w:shd w:val="clear" w:color="auto" w:fill="99CC00"/>
          </w:tcPr>
          <w:p w14:paraId="6B8BF674" w14:textId="5F4056BB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shd w:val="clear" w:color="auto" w:fill="99CC00"/>
          </w:tcPr>
          <w:p w14:paraId="737AA524" w14:textId="77777777" w:rsidR="00B50D2A" w:rsidRPr="00275974" w:rsidRDefault="00B50D2A" w:rsidP="00275974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shd w:val="clear" w:color="auto" w:fill="99CC00"/>
          </w:tcPr>
          <w:p w14:paraId="431E5096" w14:textId="2F1FC601" w:rsidR="00B50D2A" w:rsidRPr="008862BD" w:rsidRDefault="00B50D2A" w:rsidP="004A77F7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Fecha de Aprobación</w:t>
            </w:r>
          </w:p>
        </w:tc>
      </w:tr>
      <w:tr w:rsidR="008F665E" w:rsidRPr="008862BD" w14:paraId="007C3FEF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2F86988A" w14:textId="716BD706" w:rsidR="008F665E" w:rsidRPr="008862BD" w:rsidRDefault="008F665E" w:rsidP="008F665E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Aprobado por:</w:t>
            </w:r>
          </w:p>
        </w:tc>
        <w:tc>
          <w:tcPr>
            <w:tcW w:w="5577" w:type="dxa"/>
            <w:gridSpan w:val="3"/>
          </w:tcPr>
          <w:p w14:paraId="60CAC844" w14:textId="77777777" w:rsidR="008F665E" w:rsidRPr="00261BC3" w:rsidRDefault="008F665E" w:rsidP="008F665E">
            <w:pPr>
              <w:rPr>
                <w:rFonts w:ascii="Century Gothic" w:hAnsi="Century Gothic"/>
                <w:b/>
                <w:bCs/>
              </w:rPr>
            </w:pPr>
            <w:r w:rsidRPr="00261BC3">
              <w:rPr>
                <w:rFonts w:ascii="Century Gothic" w:hAnsi="Century Gothic"/>
                <w:b/>
                <w:bCs/>
              </w:rPr>
              <w:t>Lic. Yener Haroldo Plaza Natareno</w:t>
            </w:r>
          </w:p>
          <w:p w14:paraId="0597B8EB" w14:textId="77777777" w:rsidR="008F665E" w:rsidRPr="00275974" w:rsidRDefault="008F665E" w:rsidP="008F665E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20" w:type="dxa"/>
            <w:vMerge w:val="restart"/>
          </w:tcPr>
          <w:p w14:paraId="289DD31C" w14:textId="77777777" w:rsidR="008F665E" w:rsidRPr="00275974" w:rsidRDefault="008F665E" w:rsidP="008F665E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92" w:type="dxa"/>
            <w:vMerge w:val="restart"/>
            <w:vAlign w:val="center"/>
          </w:tcPr>
          <w:p w14:paraId="49238087" w14:textId="77777777" w:rsidR="008F665E" w:rsidRPr="00275974" w:rsidRDefault="008F665E" w:rsidP="008F665E">
            <w:pPr>
              <w:jc w:val="center"/>
              <w:rPr>
                <w:rFonts w:ascii="Century Gothic" w:hAnsi="Century Gothic"/>
                <w:b/>
                <w:bCs/>
                <w:sz w:val="40"/>
                <w:szCs w:val="40"/>
              </w:rPr>
            </w:pPr>
          </w:p>
        </w:tc>
      </w:tr>
      <w:tr w:rsidR="008F665E" w:rsidRPr="008862BD" w14:paraId="54DFABBF" w14:textId="77777777" w:rsidTr="00D055ED">
        <w:trPr>
          <w:trHeight w:val="587"/>
        </w:trPr>
        <w:tc>
          <w:tcPr>
            <w:tcW w:w="2656" w:type="dxa"/>
            <w:shd w:val="clear" w:color="auto" w:fill="99CC00"/>
            <w:vAlign w:val="center"/>
          </w:tcPr>
          <w:p w14:paraId="78FC2C09" w14:textId="28E3C174" w:rsidR="008F665E" w:rsidRPr="008862BD" w:rsidRDefault="008F665E" w:rsidP="008F665E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8862BD">
              <w:rPr>
                <w:rFonts w:ascii="Century Gothic" w:hAnsi="Century Gothic"/>
                <w:b/>
                <w:bCs/>
                <w:sz w:val="28"/>
                <w:szCs w:val="28"/>
              </w:rPr>
              <w:t>Puesto:</w:t>
            </w:r>
          </w:p>
        </w:tc>
        <w:tc>
          <w:tcPr>
            <w:tcW w:w="5577" w:type="dxa"/>
            <w:gridSpan w:val="3"/>
          </w:tcPr>
          <w:p w14:paraId="7D3250AC" w14:textId="4F701B67" w:rsidR="008F665E" w:rsidRPr="008862BD" w:rsidRDefault="008F665E" w:rsidP="008F665E">
            <w:pPr>
              <w:rPr>
                <w:rFonts w:ascii="Century Gothic" w:hAnsi="Century Gothic"/>
                <w:b/>
                <w:bCs/>
                <w:sz w:val="48"/>
                <w:szCs w:val="48"/>
              </w:rPr>
            </w:pPr>
            <w:r w:rsidRPr="00261BC3">
              <w:rPr>
                <w:rFonts w:ascii="Century Gothic" w:hAnsi="Century Gothic"/>
                <w:b/>
                <w:bCs/>
              </w:rPr>
              <w:t>Alcalde Municipal</w:t>
            </w:r>
          </w:p>
        </w:tc>
        <w:tc>
          <w:tcPr>
            <w:tcW w:w="2520" w:type="dxa"/>
            <w:vMerge/>
          </w:tcPr>
          <w:p w14:paraId="0E4DDCFC" w14:textId="77777777" w:rsidR="008F665E" w:rsidRPr="008862BD" w:rsidRDefault="008F665E" w:rsidP="008F665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  <w:tc>
          <w:tcPr>
            <w:tcW w:w="2992" w:type="dxa"/>
            <w:vMerge/>
          </w:tcPr>
          <w:p w14:paraId="5C2364D2" w14:textId="77777777" w:rsidR="008F665E" w:rsidRPr="008862BD" w:rsidRDefault="008F665E" w:rsidP="008F665E">
            <w:pPr>
              <w:jc w:val="center"/>
              <w:rPr>
                <w:rFonts w:ascii="Century Gothic" w:hAnsi="Century Gothic"/>
                <w:b/>
                <w:bCs/>
                <w:sz w:val="48"/>
                <w:szCs w:val="48"/>
              </w:rPr>
            </w:pPr>
          </w:p>
        </w:tc>
      </w:tr>
    </w:tbl>
    <w:p w14:paraId="132D9A52" w14:textId="4A023DE3" w:rsidR="007D33A0" w:rsidRDefault="007D33A0" w:rsidP="004A77F7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8A33097" w14:textId="2218D7A3" w:rsidR="007D33A0" w:rsidRPr="002B2519" w:rsidRDefault="00615417" w:rsidP="004B47EF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2B2519">
        <w:rPr>
          <w:rFonts w:ascii="Century Gothic" w:hAnsi="Century Gothic"/>
          <w:b/>
          <w:bCs/>
          <w:sz w:val="36"/>
          <w:szCs w:val="36"/>
        </w:rPr>
        <w:lastRenderedPageBreak/>
        <w:t>Objetivo</w:t>
      </w:r>
    </w:p>
    <w:p w14:paraId="486F04EC" w14:textId="7D0B2AD7" w:rsidR="005831A0" w:rsidRDefault="00F24A2B" w:rsidP="00BE1098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Presentar el proceso de la realización de</w:t>
      </w:r>
      <w:r w:rsidR="00EB6ECB">
        <w:rPr>
          <w:rFonts w:ascii="Century Gothic" w:hAnsi="Century Gothic"/>
          <w:sz w:val="24"/>
          <w:szCs w:val="24"/>
        </w:rPr>
        <w:t>l seguimi</w:t>
      </w:r>
      <w:r w:rsidR="00040345">
        <w:rPr>
          <w:rFonts w:ascii="Century Gothic" w:hAnsi="Century Gothic"/>
          <w:sz w:val="24"/>
          <w:szCs w:val="24"/>
        </w:rPr>
        <w:t>e</w:t>
      </w:r>
      <w:r w:rsidR="00EB6ECB">
        <w:rPr>
          <w:rFonts w:ascii="Century Gothic" w:hAnsi="Century Gothic"/>
          <w:sz w:val="24"/>
          <w:szCs w:val="24"/>
        </w:rPr>
        <w:t>nto de las</w:t>
      </w:r>
      <w:r>
        <w:rPr>
          <w:rFonts w:ascii="Century Gothic" w:hAnsi="Century Gothic"/>
          <w:sz w:val="24"/>
          <w:szCs w:val="24"/>
        </w:rPr>
        <w:t xml:space="preserve"> </w:t>
      </w:r>
      <w:r w:rsidR="004B47EF">
        <w:rPr>
          <w:rFonts w:ascii="Century Gothic" w:hAnsi="Century Gothic"/>
          <w:sz w:val="24"/>
          <w:szCs w:val="24"/>
        </w:rPr>
        <w:t>recomendaciones para</w:t>
      </w:r>
      <w:r w:rsidR="0005428A">
        <w:rPr>
          <w:rFonts w:ascii="Century Gothic" w:hAnsi="Century Gothic"/>
          <w:sz w:val="24"/>
          <w:szCs w:val="24"/>
        </w:rPr>
        <w:t xml:space="preserve"> vigilar y asegurar que las acciones de la dirección hayan sido implementadas eficazmente. </w:t>
      </w:r>
    </w:p>
    <w:p w14:paraId="643A87E0" w14:textId="77777777" w:rsidR="00BE1098" w:rsidRPr="00BE1098" w:rsidRDefault="00BE1098" w:rsidP="00BE1098">
      <w:pPr>
        <w:jc w:val="both"/>
        <w:rPr>
          <w:rFonts w:ascii="Century Gothic" w:hAnsi="Century Gothic"/>
          <w:sz w:val="24"/>
          <w:szCs w:val="24"/>
        </w:rPr>
      </w:pPr>
    </w:p>
    <w:p w14:paraId="47AE07E8" w14:textId="5516029C" w:rsidR="002C793B" w:rsidRPr="008862BD" w:rsidRDefault="007D33A0" w:rsidP="00BE1098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t>Marco Legal</w:t>
      </w:r>
    </w:p>
    <w:p w14:paraId="5126A6A0" w14:textId="4853E9A0" w:rsidR="005831A0" w:rsidRPr="00BE1098" w:rsidRDefault="005831A0" w:rsidP="00BE1098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BE1098">
        <w:rPr>
          <w:rFonts w:ascii="Century Gothic" w:hAnsi="Century Gothic"/>
          <w:sz w:val="24"/>
          <w:szCs w:val="24"/>
        </w:rPr>
        <w:t>Constitución Política de la República de Guatemala</w:t>
      </w:r>
    </w:p>
    <w:p w14:paraId="734F53D6" w14:textId="4EF8BB1D" w:rsidR="005831A0" w:rsidRPr="00BE1098" w:rsidRDefault="005831A0" w:rsidP="00BE1098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BE1098">
        <w:rPr>
          <w:rFonts w:ascii="Century Gothic" w:hAnsi="Century Gothic"/>
          <w:sz w:val="24"/>
          <w:szCs w:val="24"/>
        </w:rPr>
        <w:t>Código Municipal, Decreto 12-20</w:t>
      </w:r>
      <w:r w:rsidR="00BC4E27" w:rsidRPr="00BE1098">
        <w:rPr>
          <w:rFonts w:ascii="Century Gothic" w:hAnsi="Century Gothic"/>
          <w:sz w:val="24"/>
          <w:szCs w:val="24"/>
        </w:rPr>
        <w:t>02</w:t>
      </w:r>
    </w:p>
    <w:p w14:paraId="44DF268B" w14:textId="1AB91C74" w:rsidR="005831A0" w:rsidRPr="00BE1098" w:rsidRDefault="005831A0" w:rsidP="00BE1098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BE1098">
        <w:rPr>
          <w:rFonts w:ascii="Century Gothic" w:hAnsi="Century Gothic"/>
          <w:sz w:val="24"/>
          <w:szCs w:val="24"/>
        </w:rPr>
        <w:t>Normas de Control Interno de la Contraloría General de Cuentas</w:t>
      </w:r>
      <w:r w:rsidR="00B22601" w:rsidRPr="00BE1098">
        <w:rPr>
          <w:rFonts w:ascii="Century Gothic" w:hAnsi="Century Gothic"/>
          <w:sz w:val="24"/>
          <w:szCs w:val="24"/>
        </w:rPr>
        <w:t xml:space="preserve"> Acuerdo A-03</w:t>
      </w:r>
      <w:r w:rsidR="00CD3DEC" w:rsidRPr="00BE1098">
        <w:rPr>
          <w:rFonts w:ascii="Century Gothic" w:hAnsi="Century Gothic"/>
          <w:sz w:val="24"/>
          <w:szCs w:val="24"/>
        </w:rPr>
        <w:t>9</w:t>
      </w:r>
      <w:r w:rsidR="00B22601" w:rsidRPr="00BE1098">
        <w:rPr>
          <w:rFonts w:ascii="Century Gothic" w:hAnsi="Century Gothic"/>
          <w:sz w:val="24"/>
          <w:szCs w:val="24"/>
        </w:rPr>
        <w:t>-2023</w:t>
      </w:r>
    </w:p>
    <w:p w14:paraId="5C146381" w14:textId="42E03CC7" w:rsidR="0025419D" w:rsidRPr="00BE1098" w:rsidRDefault="0025419D" w:rsidP="00BE1098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BE1098">
        <w:rPr>
          <w:rFonts w:ascii="Century Gothic" w:hAnsi="Century Gothic"/>
          <w:sz w:val="24"/>
          <w:szCs w:val="24"/>
        </w:rPr>
        <w:t>Acuerdo A-070-2021 normas de la auditoría interna de la Contraloría General de Cuentas</w:t>
      </w:r>
    </w:p>
    <w:p w14:paraId="056D0602" w14:textId="4A800997" w:rsidR="007367CB" w:rsidRPr="00BE1098" w:rsidRDefault="007367CB" w:rsidP="00BE1098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BE1098">
        <w:rPr>
          <w:rFonts w:ascii="Century Gothic" w:hAnsi="Century Gothic"/>
          <w:sz w:val="24"/>
          <w:szCs w:val="24"/>
        </w:rPr>
        <w:t>Acuerdo Gubernativo 96-2019</w:t>
      </w:r>
    </w:p>
    <w:p w14:paraId="036E14FA" w14:textId="77777777" w:rsidR="005831A0" w:rsidRDefault="005831A0" w:rsidP="002B2519">
      <w:pPr>
        <w:rPr>
          <w:rFonts w:ascii="Century Gothic" w:hAnsi="Century Gothic"/>
          <w:sz w:val="24"/>
          <w:szCs w:val="24"/>
        </w:rPr>
      </w:pPr>
    </w:p>
    <w:p w14:paraId="033190BA" w14:textId="7A383173" w:rsidR="004E1BD2" w:rsidRPr="00BE1098" w:rsidRDefault="00BE1098" w:rsidP="00BE1098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BE1098">
        <w:rPr>
          <w:rFonts w:ascii="Century Gothic" w:hAnsi="Century Gothic"/>
          <w:b/>
          <w:bCs/>
          <w:sz w:val="36"/>
          <w:szCs w:val="36"/>
        </w:rPr>
        <w:t>Normas de Aplicación Interna</w:t>
      </w:r>
    </w:p>
    <w:p w14:paraId="1DD890A6" w14:textId="77777777" w:rsidR="00BE1098" w:rsidRDefault="00BE1098" w:rsidP="00BE1098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t>Usuarios</w:t>
      </w:r>
    </w:p>
    <w:p w14:paraId="1831FE4F" w14:textId="77777777" w:rsidR="00BE1098" w:rsidRPr="00BE1098" w:rsidRDefault="00BE1098" w:rsidP="00BE1098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E1098">
        <w:rPr>
          <w:rFonts w:ascii="Century Gothic" w:hAnsi="Century Gothic"/>
          <w:sz w:val="24"/>
          <w:szCs w:val="24"/>
        </w:rPr>
        <w:t>Personal de la Jefatura del Departamento de Auditoría Interna</w:t>
      </w:r>
    </w:p>
    <w:p w14:paraId="17AE895E" w14:textId="77777777" w:rsidR="00BE1098" w:rsidRDefault="00BE1098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09FA6365" w14:textId="77777777" w:rsidR="00DB2E9C" w:rsidRDefault="00DB2E9C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7D64834D" w14:textId="1727AF08" w:rsidR="007D33A0" w:rsidRPr="00BE1098" w:rsidRDefault="005831A0" w:rsidP="00BE1098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BE1098">
        <w:rPr>
          <w:rFonts w:ascii="Century Gothic" w:hAnsi="Century Gothic"/>
          <w:b/>
          <w:bCs/>
          <w:sz w:val="36"/>
          <w:szCs w:val="36"/>
        </w:rPr>
        <w:lastRenderedPageBreak/>
        <w:t>Requisitos</w:t>
      </w:r>
    </w:p>
    <w:p w14:paraId="3AC0499B" w14:textId="78374B73" w:rsidR="005F5E1E" w:rsidRPr="00BE1098" w:rsidRDefault="005F5E1E" w:rsidP="00BE1098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E1098">
        <w:rPr>
          <w:rFonts w:ascii="Century Gothic" w:hAnsi="Century Gothic"/>
          <w:sz w:val="24"/>
          <w:szCs w:val="24"/>
        </w:rPr>
        <w:t xml:space="preserve">Cumplir con los requisitos que requiere la Contraloría General de Cuentas, en cuanto a la aprobación del módulo del sistema SAG-UDAI-WEB. </w:t>
      </w:r>
    </w:p>
    <w:p w14:paraId="1ABD4A94" w14:textId="3C0C97D9" w:rsidR="00495B48" w:rsidRPr="00BE1098" w:rsidRDefault="00495B48" w:rsidP="00BE1098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E1098">
        <w:rPr>
          <w:rFonts w:ascii="Century Gothic" w:hAnsi="Century Gothic"/>
          <w:sz w:val="24"/>
          <w:szCs w:val="24"/>
        </w:rPr>
        <w:t xml:space="preserve">Cumplir con los requisitos establecidos en el artículo 88 del Decreto 12-2002. </w:t>
      </w:r>
    </w:p>
    <w:p w14:paraId="7D6EB501" w14:textId="2192E482" w:rsidR="005C0BC7" w:rsidRPr="005831A0" w:rsidRDefault="005C0BC7" w:rsidP="00D13CBF">
      <w:pPr>
        <w:rPr>
          <w:rFonts w:ascii="Century Gothic" w:hAnsi="Century Gothic"/>
          <w:sz w:val="24"/>
          <w:szCs w:val="24"/>
        </w:rPr>
      </w:pPr>
    </w:p>
    <w:p w14:paraId="6C653522" w14:textId="77777777" w:rsidR="00D42413" w:rsidRDefault="00D42413" w:rsidP="00D13CBF">
      <w:pPr>
        <w:rPr>
          <w:rFonts w:ascii="Century Gothic" w:hAnsi="Century Gothic"/>
          <w:b/>
          <w:bCs/>
          <w:sz w:val="48"/>
          <w:szCs w:val="48"/>
        </w:rPr>
      </w:pPr>
    </w:p>
    <w:p w14:paraId="27C32CA2" w14:textId="41A09FE3" w:rsidR="003A0C30" w:rsidRPr="003A0C30" w:rsidRDefault="003A0C30" w:rsidP="003A0C30">
      <w:pPr>
        <w:jc w:val="both"/>
        <w:rPr>
          <w:rFonts w:ascii="Century Gothic" w:hAnsi="Century Gothic"/>
          <w:sz w:val="24"/>
          <w:szCs w:val="24"/>
        </w:rPr>
      </w:pPr>
    </w:p>
    <w:p w14:paraId="4F0F0807" w14:textId="05941B0C" w:rsidR="00D6057B" w:rsidRDefault="00D6057B" w:rsidP="003D64DF">
      <w:pPr>
        <w:jc w:val="both"/>
        <w:rPr>
          <w:rFonts w:ascii="Century Gothic" w:hAnsi="Century Gothic"/>
          <w:sz w:val="24"/>
          <w:szCs w:val="24"/>
        </w:rPr>
      </w:pPr>
    </w:p>
    <w:p w14:paraId="7D847C2E" w14:textId="77777777" w:rsidR="003D64DF" w:rsidRDefault="003D64DF" w:rsidP="003D64DF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7DF678AD" w14:textId="73807BFC" w:rsidR="00D42413" w:rsidRDefault="00D42413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30C75A73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088FF375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407350CD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5E3E2837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50CB27F9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746104B1" w14:textId="77777777" w:rsidR="000E3DED" w:rsidRDefault="000E3DED" w:rsidP="00D13CBF">
      <w:pPr>
        <w:rPr>
          <w:rFonts w:ascii="Century Gothic" w:hAnsi="Century Gothic"/>
          <w:b/>
          <w:bCs/>
          <w:sz w:val="24"/>
          <w:szCs w:val="24"/>
        </w:rPr>
      </w:pPr>
    </w:p>
    <w:p w14:paraId="0544404C" w14:textId="1A1460B4" w:rsidR="005C7DAC" w:rsidRPr="00F24A2B" w:rsidRDefault="00BE1098" w:rsidP="00F24A2B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rFonts w:ascii="Century Gothic" w:hAnsi="Century Gothic"/>
          <w:b/>
          <w:bCs/>
          <w:sz w:val="36"/>
          <w:szCs w:val="36"/>
        </w:rPr>
        <w:lastRenderedPageBreak/>
        <w:t>Narrativa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647"/>
        <w:gridCol w:w="3260"/>
      </w:tblGrid>
      <w:tr w:rsidR="006363A3" w:rsidRPr="008862BD" w14:paraId="41D1C03F" w14:textId="77777777" w:rsidTr="00DB2E9C">
        <w:tc>
          <w:tcPr>
            <w:tcW w:w="1271" w:type="dxa"/>
            <w:shd w:val="clear" w:color="auto" w:fill="92D050"/>
          </w:tcPr>
          <w:p w14:paraId="3C3CA3E2" w14:textId="77777777" w:rsidR="006363A3" w:rsidRPr="008862BD" w:rsidRDefault="006363A3" w:rsidP="0038724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8647" w:type="dxa"/>
            <w:shd w:val="clear" w:color="auto" w:fill="92D050"/>
          </w:tcPr>
          <w:p w14:paraId="7D67E8B8" w14:textId="30531AC9" w:rsidR="006363A3" w:rsidRPr="008862BD" w:rsidRDefault="006363A3" w:rsidP="0038724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260" w:type="dxa"/>
            <w:shd w:val="clear" w:color="auto" w:fill="92D050"/>
          </w:tcPr>
          <w:p w14:paraId="1657CFF6" w14:textId="77777777" w:rsidR="006363A3" w:rsidRPr="008862BD" w:rsidRDefault="006363A3" w:rsidP="00387246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t>Responsable</w:t>
            </w:r>
          </w:p>
        </w:tc>
      </w:tr>
      <w:tr w:rsidR="006363A3" w:rsidRPr="0001246A" w14:paraId="5C0BC28A" w14:textId="77777777" w:rsidTr="00DB2E9C">
        <w:trPr>
          <w:trHeight w:val="235"/>
        </w:trPr>
        <w:tc>
          <w:tcPr>
            <w:tcW w:w="1271" w:type="dxa"/>
            <w:vAlign w:val="center"/>
          </w:tcPr>
          <w:p w14:paraId="26C90D5A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</w:p>
          <w:p w14:paraId="0A11EEB8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  <w:r w:rsidRPr="0001246A">
              <w:rPr>
                <w:rFonts w:ascii="Century Gothic" w:hAnsi="Century Gothic"/>
              </w:rPr>
              <w:t>1</w:t>
            </w:r>
          </w:p>
        </w:tc>
        <w:tc>
          <w:tcPr>
            <w:tcW w:w="8647" w:type="dxa"/>
          </w:tcPr>
          <w:p w14:paraId="6CFFC515" w14:textId="1A56AC22" w:rsidR="006363A3" w:rsidRPr="0001246A" w:rsidRDefault="00DB2E9C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</w:t>
            </w:r>
            <w:r w:rsidR="00466326">
              <w:rPr>
                <w:rFonts w:ascii="Century Gothic" w:hAnsi="Century Gothic"/>
              </w:rPr>
              <w:t>ecib</w:t>
            </w:r>
            <w:r>
              <w:rPr>
                <w:rFonts w:ascii="Century Gothic" w:hAnsi="Century Gothic"/>
              </w:rPr>
              <w:t>ir</w:t>
            </w:r>
            <w:r w:rsidR="00466326">
              <w:rPr>
                <w:rFonts w:ascii="Century Gothic" w:hAnsi="Century Gothic"/>
              </w:rPr>
              <w:t xml:space="preserve"> el Acta del Concejo Municipal con las recomendaciones y las instrucciones de cumplimiento. </w:t>
            </w:r>
          </w:p>
        </w:tc>
        <w:tc>
          <w:tcPr>
            <w:tcW w:w="3260" w:type="dxa"/>
            <w:vMerge w:val="restart"/>
          </w:tcPr>
          <w:p w14:paraId="2B38B855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</w:p>
          <w:p w14:paraId="3A04588A" w14:textId="77777777" w:rsidR="006363A3" w:rsidRDefault="006363A3" w:rsidP="00387246">
            <w:pPr>
              <w:jc w:val="center"/>
              <w:rPr>
                <w:rFonts w:ascii="Century Gothic" w:hAnsi="Century Gothic"/>
              </w:rPr>
            </w:pPr>
          </w:p>
          <w:p w14:paraId="53C580CC" w14:textId="77777777" w:rsidR="006363A3" w:rsidRDefault="006363A3" w:rsidP="00387246">
            <w:pPr>
              <w:jc w:val="center"/>
              <w:rPr>
                <w:rFonts w:ascii="Century Gothic" w:hAnsi="Century Gothic"/>
              </w:rPr>
            </w:pPr>
          </w:p>
          <w:p w14:paraId="223E4C55" w14:textId="77777777" w:rsidR="00DB2E9C" w:rsidRDefault="00DB2E9C" w:rsidP="00387246">
            <w:pPr>
              <w:jc w:val="center"/>
              <w:rPr>
                <w:rFonts w:ascii="Century Gothic" w:hAnsi="Century Gothic"/>
              </w:rPr>
            </w:pPr>
          </w:p>
          <w:p w14:paraId="50C3FC4C" w14:textId="77777777" w:rsidR="00DB2E9C" w:rsidRDefault="00DB2E9C" w:rsidP="00387246">
            <w:pPr>
              <w:jc w:val="center"/>
              <w:rPr>
                <w:rFonts w:ascii="Century Gothic" w:hAnsi="Century Gothic"/>
              </w:rPr>
            </w:pPr>
          </w:p>
          <w:p w14:paraId="5AEAE3B4" w14:textId="77777777" w:rsidR="006363A3" w:rsidRDefault="006363A3" w:rsidP="00387246">
            <w:pPr>
              <w:jc w:val="center"/>
              <w:rPr>
                <w:rFonts w:ascii="Century Gothic" w:hAnsi="Century Gothic"/>
              </w:rPr>
            </w:pPr>
          </w:p>
          <w:p w14:paraId="002E692E" w14:textId="77777777" w:rsidR="006363A3" w:rsidRDefault="006363A3" w:rsidP="0038724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Jefatura del Departamento de Auditoría Interna</w:t>
            </w:r>
          </w:p>
          <w:p w14:paraId="0F85B5B2" w14:textId="77777777" w:rsidR="006363A3" w:rsidRDefault="006363A3" w:rsidP="00387246">
            <w:pPr>
              <w:jc w:val="center"/>
              <w:rPr>
                <w:rFonts w:ascii="Century Gothic" w:hAnsi="Century Gothic"/>
              </w:rPr>
            </w:pPr>
          </w:p>
          <w:p w14:paraId="1798390C" w14:textId="77777777" w:rsidR="006363A3" w:rsidRDefault="006363A3" w:rsidP="00387246">
            <w:pPr>
              <w:jc w:val="center"/>
              <w:rPr>
                <w:rFonts w:ascii="Century Gothic" w:hAnsi="Century Gothic"/>
              </w:rPr>
            </w:pPr>
          </w:p>
          <w:p w14:paraId="45D138DD" w14:textId="77777777" w:rsidR="006363A3" w:rsidRDefault="006363A3" w:rsidP="00387246">
            <w:pPr>
              <w:jc w:val="center"/>
              <w:rPr>
                <w:rFonts w:ascii="Century Gothic" w:hAnsi="Century Gothic"/>
              </w:rPr>
            </w:pPr>
          </w:p>
          <w:p w14:paraId="067F4877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</w:p>
        </w:tc>
      </w:tr>
      <w:tr w:rsidR="006363A3" w:rsidRPr="0001246A" w14:paraId="0CA09F4B" w14:textId="77777777" w:rsidTr="00DB2E9C">
        <w:tc>
          <w:tcPr>
            <w:tcW w:w="1271" w:type="dxa"/>
            <w:vAlign w:val="center"/>
          </w:tcPr>
          <w:p w14:paraId="4A3302A5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  <w:r w:rsidRPr="0001246A">
              <w:rPr>
                <w:rFonts w:ascii="Century Gothic" w:hAnsi="Century Gothic"/>
              </w:rPr>
              <w:t>2</w:t>
            </w:r>
          </w:p>
        </w:tc>
        <w:tc>
          <w:tcPr>
            <w:tcW w:w="8647" w:type="dxa"/>
          </w:tcPr>
          <w:p w14:paraId="21F95DF8" w14:textId="21952FE6" w:rsidR="006363A3" w:rsidRPr="0001246A" w:rsidRDefault="00DB2E9C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</w:t>
            </w:r>
            <w:r w:rsidR="00627948">
              <w:rPr>
                <w:rFonts w:ascii="Century Gothic" w:hAnsi="Century Gothic"/>
              </w:rPr>
              <w:t>rograma</w:t>
            </w:r>
            <w:r>
              <w:rPr>
                <w:rFonts w:ascii="Century Gothic" w:hAnsi="Century Gothic"/>
              </w:rPr>
              <w:t>r</w:t>
            </w:r>
            <w:r w:rsidR="00627948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los seguimientos</w:t>
            </w:r>
            <w:r w:rsidR="00627948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de acuerdo con el</w:t>
            </w:r>
            <w:r w:rsidR="00627948">
              <w:rPr>
                <w:rFonts w:ascii="Century Gothic" w:hAnsi="Century Gothic"/>
              </w:rPr>
              <w:t xml:space="preserve"> tiempo establecido en el acuerdo de </w:t>
            </w:r>
            <w:r w:rsidR="00C04495">
              <w:rPr>
                <w:rFonts w:ascii="Century Gothic" w:hAnsi="Century Gothic"/>
              </w:rPr>
              <w:t>C</w:t>
            </w:r>
            <w:r w:rsidR="00627948">
              <w:rPr>
                <w:rFonts w:ascii="Century Gothic" w:hAnsi="Century Gothic"/>
              </w:rPr>
              <w:t>oncejo</w:t>
            </w:r>
            <w:r w:rsidR="004B47EF">
              <w:rPr>
                <w:rFonts w:ascii="Century Gothic" w:hAnsi="Century Gothic"/>
              </w:rPr>
              <w:t xml:space="preserve"> </w:t>
            </w:r>
            <w:r w:rsidR="00C04495">
              <w:rPr>
                <w:rFonts w:ascii="Century Gothic" w:hAnsi="Century Gothic"/>
              </w:rPr>
              <w:t>M</w:t>
            </w:r>
            <w:r w:rsidR="004B47EF">
              <w:rPr>
                <w:rFonts w:ascii="Century Gothic" w:hAnsi="Century Gothic"/>
              </w:rPr>
              <w:t>unicipal</w:t>
            </w:r>
          </w:p>
        </w:tc>
        <w:tc>
          <w:tcPr>
            <w:tcW w:w="3260" w:type="dxa"/>
            <w:vMerge/>
          </w:tcPr>
          <w:p w14:paraId="7696A764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</w:p>
        </w:tc>
      </w:tr>
      <w:tr w:rsidR="006363A3" w:rsidRPr="0001246A" w14:paraId="32149258" w14:textId="77777777" w:rsidTr="00DB2E9C">
        <w:tc>
          <w:tcPr>
            <w:tcW w:w="1271" w:type="dxa"/>
            <w:vAlign w:val="center"/>
          </w:tcPr>
          <w:p w14:paraId="090BAC62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8647" w:type="dxa"/>
          </w:tcPr>
          <w:p w14:paraId="1FE0DE8E" w14:textId="68183D1E" w:rsidR="006363A3" w:rsidRPr="0001246A" w:rsidRDefault="00DB2E9C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</w:t>
            </w:r>
            <w:r w:rsidR="00627948">
              <w:rPr>
                <w:rFonts w:ascii="Century Gothic" w:hAnsi="Century Gothic"/>
              </w:rPr>
              <w:t>olicita</w:t>
            </w:r>
            <w:r>
              <w:rPr>
                <w:rFonts w:ascii="Century Gothic" w:hAnsi="Century Gothic"/>
              </w:rPr>
              <w:t>r</w:t>
            </w:r>
            <w:r w:rsidR="00627948">
              <w:rPr>
                <w:rFonts w:ascii="Century Gothic" w:hAnsi="Century Gothic"/>
              </w:rPr>
              <w:t xml:space="preserve"> por medio de oficio a los responsables la evidencia de la implementación de las recomendaciones según el acuerdo del Concejo Municipal </w:t>
            </w:r>
            <w:r w:rsidR="00434160">
              <w:rPr>
                <w:rFonts w:ascii="Century Gothic" w:hAnsi="Century Gothic"/>
              </w:rPr>
              <w:t xml:space="preserve">(se </w:t>
            </w:r>
            <w:r w:rsidR="00514DFF">
              <w:rPr>
                <w:rFonts w:ascii="Century Gothic" w:hAnsi="Century Gothic"/>
              </w:rPr>
              <w:t xml:space="preserve">requerirá la evidencia hasta contar con el desvanecimiento de la deficiencia). </w:t>
            </w:r>
            <w:r w:rsidR="00627948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260" w:type="dxa"/>
            <w:vMerge/>
          </w:tcPr>
          <w:p w14:paraId="10C6B4D9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</w:p>
        </w:tc>
      </w:tr>
      <w:tr w:rsidR="006363A3" w:rsidRPr="0001246A" w14:paraId="75DBD01D" w14:textId="77777777" w:rsidTr="00DB2E9C">
        <w:tc>
          <w:tcPr>
            <w:tcW w:w="1271" w:type="dxa"/>
            <w:vAlign w:val="center"/>
          </w:tcPr>
          <w:p w14:paraId="5A3F0592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8647" w:type="dxa"/>
          </w:tcPr>
          <w:p w14:paraId="3EC59672" w14:textId="4495A48A" w:rsidR="006363A3" w:rsidRPr="0001246A" w:rsidRDefault="00DB2E9C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</w:t>
            </w:r>
            <w:r w:rsidR="002B599F">
              <w:rPr>
                <w:rFonts w:ascii="Century Gothic" w:hAnsi="Century Gothic"/>
              </w:rPr>
              <w:t>ecib</w:t>
            </w:r>
            <w:r>
              <w:rPr>
                <w:rFonts w:ascii="Century Gothic" w:hAnsi="Century Gothic"/>
              </w:rPr>
              <w:t>ir</w:t>
            </w:r>
            <w:r w:rsidR="002B599F">
              <w:rPr>
                <w:rFonts w:ascii="Century Gothic" w:hAnsi="Century Gothic"/>
              </w:rPr>
              <w:t xml:space="preserve"> la información de las recomendaciones y se publica </w:t>
            </w:r>
            <w:r>
              <w:rPr>
                <w:rFonts w:ascii="Century Gothic" w:hAnsi="Century Gothic"/>
              </w:rPr>
              <w:t>en el</w:t>
            </w:r>
            <w:r w:rsidR="002B599F">
              <w:rPr>
                <w:rFonts w:ascii="Century Gothic" w:hAnsi="Century Gothic"/>
              </w:rPr>
              <w:t xml:space="preserve"> sistema SAG-UDAI-WEB. </w:t>
            </w:r>
          </w:p>
        </w:tc>
        <w:tc>
          <w:tcPr>
            <w:tcW w:w="3260" w:type="dxa"/>
            <w:vMerge/>
          </w:tcPr>
          <w:p w14:paraId="3D29562D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</w:p>
        </w:tc>
      </w:tr>
      <w:tr w:rsidR="006363A3" w:rsidRPr="0001246A" w14:paraId="7F5DC0E2" w14:textId="77777777" w:rsidTr="00DB2E9C">
        <w:tc>
          <w:tcPr>
            <w:tcW w:w="1271" w:type="dxa"/>
            <w:vAlign w:val="center"/>
          </w:tcPr>
          <w:p w14:paraId="0CCBEB97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</w:t>
            </w:r>
          </w:p>
        </w:tc>
        <w:tc>
          <w:tcPr>
            <w:tcW w:w="8647" w:type="dxa"/>
          </w:tcPr>
          <w:p w14:paraId="0619A77F" w14:textId="111C4B6A" w:rsidR="006363A3" w:rsidRPr="0001246A" w:rsidRDefault="00DB2E9C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Consignar</w:t>
            </w:r>
            <w:r w:rsidR="002B599F">
              <w:rPr>
                <w:rFonts w:ascii="Century Gothic" w:hAnsi="Century Gothic"/>
              </w:rPr>
              <w:t xml:space="preserve"> en el módulo de seguimiento </w:t>
            </w:r>
            <w:r>
              <w:rPr>
                <w:rFonts w:ascii="Century Gothic" w:hAnsi="Century Gothic"/>
              </w:rPr>
              <w:t>del sistema</w:t>
            </w:r>
            <w:r w:rsidR="002B599F">
              <w:rPr>
                <w:rFonts w:ascii="Century Gothic" w:hAnsi="Century Gothic"/>
              </w:rPr>
              <w:t xml:space="preserve"> SAG-UDAI-WEB el criterio</w:t>
            </w:r>
            <w:r w:rsidR="00125370">
              <w:rPr>
                <w:rFonts w:ascii="Century Gothic" w:hAnsi="Century Gothic"/>
              </w:rPr>
              <w:t xml:space="preserve">/estatus:  si </w:t>
            </w:r>
            <w:r w:rsidR="004B47EF">
              <w:rPr>
                <w:rFonts w:ascii="Century Gothic" w:hAnsi="Century Gothic"/>
              </w:rPr>
              <w:t>cumplió, en</w:t>
            </w:r>
            <w:r w:rsidR="00125370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proceso, sin</w:t>
            </w:r>
            <w:r w:rsidR="00125370">
              <w:rPr>
                <w:rFonts w:ascii="Century Gothic" w:hAnsi="Century Gothic"/>
              </w:rPr>
              <w:t xml:space="preserve"> </w:t>
            </w:r>
            <w:r w:rsidR="00C04495">
              <w:rPr>
                <w:rFonts w:ascii="Century Gothic" w:hAnsi="Century Gothic"/>
              </w:rPr>
              <w:t>acción, o</w:t>
            </w:r>
            <w:r w:rsidR="00125370">
              <w:rPr>
                <w:rFonts w:ascii="Century Gothic" w:hAnsi="Century Gothic"/>
              </w:rPr>
              <w:t xml:space="preserve"> no cumplida. </w:t>
            </w:r>
          </w:p>
        </w:tc>
        <w:tc>
          <w:tcPr>
            <w:tcW w:w="3260" w:type="dxa"/>
            <w:vMerge/>
          </w:tcPr>
          <w:p w14:paraId="213B69FD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</w:p>
        </w:tc>
      </w:tr>
      <w:tr w:rsidR="006363A3" w:rsidRPr="0001246A" w14:paraId="16650325" w14:textId="77777777" w:rsidTr="00DB2E9C">
        <w:tc>
          <w:tcPr>
            <w:tcW w:w="1271" w:type="dxa"/>
            <w:vAlign w:val="center"/>
          </w:tcPr>
          <w:p w14:paraId="4ABDA439" w14:textId="77777777" w:rsidR="006363A3" w:rsidRDefault="006363A3" w:rsidP="0038724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</w:t>
            </w:r>
          </w:p>
        </w:tc>
        <w:tc>
          <w:tcPr>
            <w:tcW w:w="8647" w:type="dxa"/>
          </w:tcPr>
          <w:p w14:paraId="6851FDCA" w14:textId="2D7B791F" w:rsidR="006363A3" w:rsidRDefault="00DB2E9C" w:rsidP="0038724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</w:t>
            </w:r>
            <w:r w:rsidR="00CE6739">
              <w:rPr>
                <w:rFonts w:ascii="Century Gothic" w:hAnsi="Century Gothic"/>
              </w:rPr>
              <w:t>mit</w:t>
            </w:r>
            <w:r>
              <w:rPr>
                <w:rFonts w:ascii="Century Gothic" w:hAnsi="Century Gothic"/>
              </w:rPr>
              <w:t>ir</w:t>
            </w:r>
            <w:r w:rsidR="00CE6739">
              <w:rPr>
                <w:rFonts w:ascii="Century Gothic" w:hAnsi="Century Gothic"/>
              </w:rPr>
              <w:t xml:space="preserve"> informe global de auditoría interna al Concejo Municipal para </w:t>
            </w:r>
            <w:r w:rsidR="00417113">
              <w:rPr>
                <w:rFonts w:ascii="Century Gothic" w:hAnsi="Century Gothic"/>
              </w:rPr>
              <w:t xml:space="preserve">conocimiento </w:t>
            </w:r>
            <w:r>
              <w:rPr>
                <w:rFonts w:ascii="Century Gothic" w:hAnsi="Century Gothic"/>
              </w:rPr>
              <w:t>y cumplimiento</w:t>
            </w:r>
            <w:r w:rsidR="00417113">
              <w:rPr>
                <w:rFonts w:ascii="Century Gothic" w:hAnsi="Century Gothic"/>
              </w:rPr>
              <w:t xml:space="preserve"> de las recomendaciones, en proceso o no cumplidas. </w:t>
            </w:r>
          </w:p>
        </w:tc>
        <w:tc>
          <w:tcPr>
            <w:tcW w:w="3260" w:type="dxa"/>
            <w:vMerge/>
          </w:tcPr>
          <w:p w14:paraId="2C821B7B" w14:textId="77777777" w:rsidR="006363A3" w:rsidRPr="0001246A" w:rsidRDefault="006363A3" w:rsidP="00387246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4AF43C77" w14:textId="77777777" w:rsidR="005C7DAC" w:rsidRDefault="005C7DAC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725226CB" w14:textId="77777777" w:rsidR="005C7DAC" w:rsidRDefault="005C7DAC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C89C67E" w14:textId="77777777" w:rsidR="005C7DAC" w:rsidRDefault="005C7DAC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4CA9D95" w14:textId="77777777" w:rsidR="005C7DAC" w:rsidRDefault="005C7DAC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53683DF" w14:textId="77777777" w:rsidR="005C7DAC" w:rsidRDefault="005C7DAC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CB99EC2" w14:textId="77777777" w:rsidR="00A509FE" w:rsidRDefault="00A509FE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9F48A43" w14:textId="77777777" w:rsidR="005C7DAC" w:rsidRDefault="005C7DAC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22E2965" w14:textId="04F5A4AC" w:rsidR="006363A3" w:rsidRPr="008862BD" w:rsidRDefault="006363A3" w:rsidP="006363A3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8862BD">
        <w:rPr>
          <w:rFonts w:ascii="Century Gothic" w:hAnsi="Century Gothic"/>
          <w:b/>
          <w:bCs/>
          <w:sz w:val="36"/>
          <w:szCs w:val="36"/>
        </w:rPr>
        <w:lastRenderedPageBreak/>
        <w:t xml:space="preserve">Diagrama </w:t>
      </w:r>
    </w:p>
    <w:p w14:paraId="5FF6C68E" w14:textId="1828390A" w:rsidR="006363A3" w:rsidRDefault="004B47EF" w:rsidP="006363A3">
      <w:pPr>
        <w:jc w:val="center"/>
        <w:rPr>
          <w:rFonts w:ascii="Century Gothic" w:hAnsi="Century Gothic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5A20F6CB" wp14:editId="31825821">
            <wp:extent cx="5938689" cy="4016828"/>
            <wp:effectExtent l="0" t="0" r="5080" b="3175"/>
            <wp:docPr id="55920182" name="Picture 1" descr="A diagram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20182" name="Picture 1" descr="A diagram of a company&#10;&#10;AI-generated content may be incorrect."/>
                    <pic:cNvPicPr/>
                  </pic:nvPicPr>
                  <pic:blipFill rotWithShape="1">
                    <a:blip r:embed="rId9"/>
                    <a:srcRect l="2644" t="2079" b="202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638" cy="40228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9D9DD0" w14:textId="77777777" w:rsidR="004B47EF" w:rsidRDefault="004B47EF" w:rsidP="006363A3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217E0CD4" w14:textId="77777777" w:rsidR="00DB2E9C" w:rsidRPr="00DB2E9C" w:rsidRDefault="00DB2E9C" w:rsidP="00DB2E9C">
      <w:pPr>
        <w:jc w:val="center"/>
        <w:rPr>
          <w:rFonts w:ascii="Century Gothic" w:hAnsi="Century Gothic"/>
          <w:b/>
          <w:bCs/>
          <w:sz w:val="36"/>
          <w:szCs w:val="36"/>
        </w:rPr>
      </w:pPr>
      <w:r w:rsidRPr="00DB2E9C">
        <w:rPr>
          <w:rFonts w:ascii="Century Gothic" w:hAnsi="Century Gothic"/>
          <w:b/>
          <w:bCs/>
          <w:sz w:val="36"/>
          <w:szCs w:val="36"/>
        </w:rPr>
        <w:lastRenderedPageBreak/>
        <w:t>Tabla de Anexos</w:t>
      </w:r>
    </w:p>
    <w:tbl>
      <w:tblPr>
        <w:tblW w:w="12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3"/>
        <w:gridCol w:w="11077"/>
      </w:tblGrid>
      <w:tr w:rsidR="00DB2E9C" w:rsidRPr="00DB2E9C" w14:paraId="6B0EDE45" w14:textId="77777777">
        <w:trPr>
          <w:trHeight w:val="47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EE1FA" w14:textId="77777777" w:rsidR="00DB2E9C" w:rsidRPr="00DB2E9C" w:rsidRDefault="00DB2E9C" w:rsidP="00DB2E9C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DB2E9C">
              <w:rPr>
                <w:rFonts w:ascii="Century Gothic" w:hAnsi="Century Gothic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0202A" w14:textId="77777777" w:rsidR="00DB2E9C" w:rsidRPr="00DB2E9C" w:rsidRDefault="00DB2E9C" w:rsidP="00DB2E9C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DB2E9C">
              <w:rPr>
                <w:rFonts w:ascii="Century Gothic" w:hAnsi="Century Gothic"/>
                <w:b/>
                <w:bCs/>
                <w:sz w:val="24"/>
                <w:szCs w:val="24"/>
              </w:rPr>
              <w:t>Anexo</w:t>
            </w:r>
          </w:p>
        </w:tc>
      </w:tr>
      <w:tr w:rsidR="00DB2E9C" w:rsidRPr="00DB2E9C" w14:paraId="6B3CA0F5" w14:textId="77777777">
        <w:trPr>
          <w:trHeight w:val="39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F64D" w14:textId="77777777" w:rsidR="00DB2E9C" w:rsidRPr="00DB2E9C" w:rsidRDefault="00DB2E9C" w:rsidP="00DB2E9C">
            <w:pPr>
              <w:jc w:val="center"/>
              <w:rPr>
                <w:rFonts w:ascii="Century Gothic" w:hAnsi="Century Gothic"/>
                <w:b/>
                <w:bCs/>
                <w:sz w:val="36"/>
                <w:szCs w:val="36"/>
              </w:rPr>
            </w:pPr>
          </w:p>
        </w:tc>
        <w:tc>
          <w:tcPr>
            <w:tcW w:w="1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2BDEB" w14:textId="77777777" w:rsidR="00DB2E9C" w:rsidRPr="00DB2E9C" w:rsidRDefault="00DB2E9C" w:rsidP="00DB2E9C">
            <w:pPr>
              <w:rPr>
                <w:rFonts w:ascii="Century Gothic" w:hAnsi="Century Gothic"/>
                <w:sz w:val="24"/>
                <w:szCs w:val="24"/>
              </w:rPr>
            </w:pPr>
            <w:r w:rsidRPr="00DB2E9C">
              <w:rPr>
                <w:rFonts w:ascii="Century Gothic" w:hAnsi="Century Gothic"/>
                <w:sz w:val="24"/>
                <w:szCs w:val="24"/>
              </w:rPr>
              <w:t>No aplica</w:t>
            </w:r>
          </w:p>
        </w:tc>
      </w:tr>
    </w:tbl>
    <w:p w14:paraId="192C1EA3" w14:textId="77777777" w:rsidR="006363A3" w:rsidRPr="008862BD" w:rsidRDefault="006363A3" w:rsidP="006363A3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CA02004" w14:textId="77777777" w:rsidR="006363A3" w:rsidRPr="008862BD" w:rsidRDefault="006363A3" w:rsidP="006363A3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35F91A43" w14:textId="77777777" w:rsidR="006363A3" w:rsidRPr="008862BD" w:rsidRDefault="006363A3" w:rsidP="006363A3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307149E4" w14:textId="77777777" w:rsidR="006363A3" w:rsidRPr="008862BD" w:rsidRDefault="006363A3" w:rsidP="006363A3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052C8999" w14:textId="77777777" w:rsidR="006363A3" w:rsidRPr="008862BD" w:rsidRDefault="006363A3" w:rsidP="006363A3">
      <w:pPr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40FAF26A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307A0134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21082146" w14:textId="77777777" w:rsidR="008D7D0F" w:rsidRDefault="008D7D0F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15126987" w14:textId="77777777" w:rsidR="002E39A2" w:rsidRPr="00D13CBF" w:rsidRDefault="002E39A2" w:rsidP="00D13CBF">
      <w:pPr>
        <w:rPr>
          <w:rFonts w:ascii="Century Gothic" w:hAnsi="Century Gothic"/>
          <w:b/>
          <w:bCs/>
          <w:sz w:val="20"/>
          <w:szCs w:val="20"/>
        </w:rPr>
      </w:pPr>
    </w:p>
    <w:p w14:paraId="5A800ECF" w14:textId="1E4844CB" w:rsidR="00D13CBF" w:rsidRPr="00D13CBF" w:rsidRDefault="00D13CBF" w:rsidP="00D13CBF">
      <w:pPr>
        <w:rPr>
          <w:rFonts w:ascii="Century Gothic" w:hAnsi="Century Gothic"/>
          <w:b/>
          <w:bCs/>
          <w:sz w:val="20"/>
          <w:szCs w:val="20"/>
        </w:rPr>
      </w:pPr>
    </w:p>
    <w:sectPr w:rsidR="00D13CBF" w:rsidRPr="00D13CBF" w:rsidSect="002C793B">
      <w:headerReference w:type="default" r:id="rId10"/>
      <w:footerReference w:type="default" r:id="rId11"/>
      <w:footerReference w:type="first" r:id="rId12"/>
      <w:pgSz w:w="15840" w:h="12240" w:orient="landscape"/>
      <w:pgMar w:top="1440" w:right="1239" w:bottom="144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7C4E3" w14:textId="77777777" w:rsidR="005F0C63" w:rsidRPr="007D33A0" w:rsidRDefault="005F0C63" w:rsidP="002C793B">
      <w:pPr>
        <w:spacing w:after="0" w:line="240" w:lineRule="auto"/>
      </w:pPr>
      <w:r w:rsidRPr="007D33A0">
        <w:separator/>
      </w:r>
    </w:p>
  </w:endnote>
  <w:endnote w:type="continuationSeparator" w:id="0">
    <w:p w14:paraId="7AE176BD" w14:textId="77777777" w:rsidR="005F0C63" w:rsidRPr="007D33A0" w:rsidRDefault="005F0C63" w:rsidP="002C793B">
      <w:pPr>
        <w:spacing w:after="0" w:line="240" w:lineRule="auto"/>
      </w:pPr>
      <w:r w:rsidRPr="007D33A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-1060093939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68232317"/>
          <w:docPartObj>
            <w:docPartGallery w:val="Page Numbers (Top of Page)"/>
            <w:docPartUnique/>
          </w:docPartObj>
        </w:sdtPr>
        <w:sdtContent>
          <w:p w14:paraId="048D316B" w14:textId="77777777" w:rsidR="008F665E" w:rsidRPr="008862BD" w:rsidRDefault="008F665E" w:rsidP="008F665E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1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9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02C4E9" w14:textId="77777777" w:rsidR="008F665E" w:rsidRDefault="008F6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</w:rPr>
      <w:id w:val="69316254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0A0885" w14:textId="6D87404E" w:rsidR="007D33A0" w:rsidRPr="008862BD" w:rsidRDefault="007D33A0">
            <w:pPr>
              <w:pStyle w:val="Footer"/>
              <w:jc w:val="right"/>
              <w:rPr>
                <w:rFonts w:ascii="Century Gothic" w:hAnsi="Century Gothic"/>
              </w:rPr>
            </w:pPr>
            <w:r w:rsidRPr="008862BD">
              <w:rPr>
                <w:rFonts w:ascii="Century Gothic" w:hAnsi="Century Gothic"/>
              </w:rPr>
              <w:t xml:space="preserve">Página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PAGE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8862BD">
              <w:rPr>
                <w:rFonts w:ascii="Century Gothic" w:hAnsi="Century Gothic"/>
              </w:rPr>
              <w:t xml:space="preserve"> de 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8862BD">
              <w:rPr>
                <w:rFonts w:ascii="Century Gothic" w:hAnsi="Century Gothic"/>
                <w:b/>
                <w:bCs/>
              </w:rPr>
              <w:instrText xml:space="preserve"> NUMPAGES  </w:instrTex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8862BD">
              <w:rPr>
                <w:rFonts w:ascii="Century Gothic" w:hAnsi="Century Gothic"/>
                <w:b/>
                <w:bCs/>
                <w:noProof/>
              </w:rPr>
              <w:t>2</w:t>
            </w:r>
            <w:r w:rsidRPr="008862BD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60BADC" w14:textId="77777777" w:rsidR="007D33A0" w:rsidRPr="007D33A0" w:rsidRDefault="007D3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2785C" w14:textId="77777777" w:rsidR="005F0C63" w:rsidRPr="007D33A0" w:rsidRDefault="005F0C63" w:rsidP="002C793B">
      <w:pPr>
        <w:spacing w:after="0" w:line="240" w:lineRule="auto"/>
      </w:pPr>
      <w:r w:rsidRPr="007D33A0">
        <w:separator/>
      </w:r>
    </w:p>
  </w:footnote>
  <w:footnote w:type="continuationSeparator" w:id="0">
    <w:p w14:paraId="261606AC" w14:textId="77777777" w:rsidR="005F0C63" w:rsidRPr="007D33A0" w:rsidRDefault="005F0C63" w:rsidP="002C793B">
      <w:pPr>
        <w:spacing w:after="0" w:line="240" w:lineRule="auto"/>
      </w:pPr>
      <w:r w:rsidRPr="007D33A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220"/>
      <w:gridCol w:w="7468"/>
      <w:gridCol w:w="2903"/>
    </w:tblGrid>
    <w:tr w:rsidR="006C2389" w:rsidRPr="008862BD" w14:paraId="1FC16E64" w14:textId="77777777" w:rsidTr="006C2389">
      <w:trPr>
        <w:trHeight w:val="424"/>
      </w:trPr>
      <w:tc>
        <w:tcPr>
          <w:tcW w:w="3220" w:type="dxa"/>
          <w:vMerge w:val="restart"/>
        </w:tcPr>
        <w:p w14:paraId="6FA8DE04" w14:textId="70DBB6C0" w:rsidR="006C2389" w:rsidRPr="008862BD" w:rsidRDefault="008862BD" w:rsidP="006C2389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  <w:b/>
              <w:bCs/>
              <w:noProof/>
              <w:sz w:val="48"/>
              <w:szCs w:val="48"/>
            </w:rPr>
            <w:drawing>
              <wp:anchor distT="0" distB="0" distL="114300" distR="114300" simplePos="0" relativeHeight="251659264" behindDoc="0" locked="0" layoutInCell="1" allowOverlap="1" wp14:anchorId="37FEDBB6" wp14:editId="4BC23B9E">
                <wp:simplePos x="0" y="0"/>
                <wp:positionH relativeFrom="column">
                  <wp:posOffset>603250</wp:posOffset>
                </wp:positionH>
                <wp:positionV relativeFrom="paragraph">
                  <wp:posOffset>102870</wp:posOffset>
                </wp:positionV>
                <wp:extent cx="652228" cy="90487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2228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68" w:type="dxa"/>
          <w:vMerge w:val="restart"/>
          <w:vAlign w:val="center"/>
        </w:tcPr>
        <w:p w14:paraId="65C492AA" w14:textId="00580F6E" w:rsidR="006C2389" w:rsidRPr="008862BD" w:rsidRDefault="007D33A0" w:rsidP="002C793B">
          <w:pPr>
            <w:pStyle w:val="Header"/>
            <w:jc w:val="center"/>
            <w:rPr>
              <w:rFonts w:ascii="Century Gothic" w:hAnsi="Century Gothic"/>
            </w:rPr>
          </w:pPr>
          <w:r w:rsidRPr="008862BD">
            <w:rPr>
              <w:rFonts w:ascii="Century Gothic" w:hAnsi="Century Gothic"/>
            </w:rPr>
            <w:t>P</w:t>
          </w:r>
          <w:r w:rsidR="008F665E">
            <w:rPr>
              <w:rFonts w:ascii="Century Gothic" w:hAnsi="Century Gothic"/>
            </w:rPr>
            <w:t>rocedimiento</w:t>
          </w:r>
          <w:r w:rsidR="00B821C6">
            <w:rPr>
              <w:rFonts w:ascii="Century Gothic" w:hAnsi="Century Gothic"/>
            </w:rPr>
            <w:t xml:space="preserve"> </w:t>
          </w:r>
          <w:r w:rsidR="008F665E">
            <w:rPr>
              <w:rFonts w:ascii="Century Gothic" w:hAnsi="Century Gothic"/>
            </w:rPr>
            <w:t>de</w:t>
          </w:r>
          <w:r w:rsidR="00B821C6">
            <w:rPr>
              <w:rFonts w:ascii="Century Gothic" w:hAnsi="Century Gothic"/>
            </w:rPr>
            <w:t xml:space="preserve"> </w:t>
          </w:r>
          <w:r w:rsidR="008F665E" w:rsidRPr="008F665E">
            <w:rPr>
              <w:rFonts w:ascii="Century Gothic" w:hAnsi="Century Gothic"/>
            </w:rPr>
            <w:t xml:space="preserve">Seguimiento a las </w:t>
          </w:r>
          <w:r w:rsidR="004B47EF">
            <w:rPr>
              <w:rFonts w:ascii="Century Gothic" w:hAnsi="Century Gothic"/>
            </w:rPr>
            <w:t xml:space="preserve">Recomendaciones de la </w:t>
          </w:r>
          <w:r w:rsidR="008F665E" w:rsidRPr="008F665E">
            <w:rPr>
              <w:rFonts w:ascii="Century Gothic" w:hAnsi="Century Gothic"/>
            </w:rPr>
            <w:t>Auditoría Interna</w:t>
          </w:r>
        </w:p>
      </w:tc>
      <w:tc>
        <w:tcPr>
          <w:tcW w:w="2903" w:type="dxa"/>
          <w:vAlign w:val="center"/>
        </w:tcPr>
        <w:p w14:paraId="413B6C95" w14:textId="3C2E9E5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Identificación:</w:t>
          </w:r>
        </w:p>
      </w:tc>
    </w:tr>
    <w:tr w:rsidR="006C2389" w:rsidRPr="008862BD" w14:paraId="25FBDA3F" w14:textId="77777777" w:rsidTr="006C2389">
      <w:trPr>
        <w:trHeight w:val="423"/>
      </w:trPr>
      <w:tc>
        <w:tcPr>
          <w:tcW w:w="3220" w:type="dxa"/>
          <w:vMerge/>
        </w:tcPr>
        <w:p w14:paraId="6C53BA40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631D0A35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40340049" w14:textId="43F15E5B" w:rsidR="006C2389" w:rsidRPr="008F665E" w:rsidRDefault="008F665E" w:rsidP="002C793B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F665E">
            <w:rPr>
              <w:rFonts w:ascii="Century Gothic" w:hAnsi="Century Gothic"/>
              <w:sz w:val="20"/>
              <w:szCs w:val="20"/>
              <w:lang w:val="en-US"/>
            </w:rPr>
            <w:t>PR-MSL-DAI-S</w:t>
          </w:r>
          <w:r w:rsidR="004B47EF">
            <w:rPr>
              <w:rFonts w:ascii="Century Gothic" w:hAnsi="Century Gothic"/>
              <w:sz w:val="20"/>
              <w:szCs w:val="20"/>
              <w:lang w:val="en-US"/>
            </w:rPr>
            <w:t>R</w:t>
          </w:r>
          <w:r w:rsidRPr="008F665E">
            <w:rPr>
              <w:rFonts w:ascii="Century Gothic" w:hAnsi="Century Gothic"/>
              <w:sz w:val="20"/>
              <w:szCs w:val="20"/>
              <w:lang w:val="en-US"/>
            </w:rPr>
            <w:t>AI-05</w:t>
          </w:r>
        </w:p>
      </w:tc>
    </w:tr>
    <w:tr w:rsidR="006C2389" w:rsidRPr="008862BD" w14:paraId="08CF0DAB" w14:textId="77777777" w:rsidTr="006C2389">
      <w:trPr>
        <w:trHeight w:val="424"/>
      </w:trPr>
      <w:tc>
        <w:tcPr>
          <w:tcW w:w="3220" w:type="dxa"/>
          <w:vMerge/>
        </w:tcPr>
        <w:p w14:paraId="07E34398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34A4D30B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32412902" w14:textId="1BA00142" w:rsidR="006C2389" w:rsidRPr="008862BD" w:rsidRDefault="006C2389" w:rsidP="006C2389">
          <w:pPr>
            <w:pStyle w:val="Header"/>
            <w:jc w:val="center"/>
            <w:rPr>
              <w:rFonts w:ascii="Century Gothic" w:hAnsi="Century Gothic"/>
              <w:sz w:val="24"/>
              <w:szCs w:val="24"/>
            </w:rPr>
          </w:pPr>
          <w:r w:rsidRPr="008862BD">
            <w:rPr>
              <w:rFonts w:ascii="Century Gothic" w:hAnsi="Century Gothic"/>
              <w:sz w:val="24"/>
              <w:szCs w:val="24"/>
            </w:rPr>
            <w:t>Versión</w:t>
          </w:r>
        </w:p>
      </w:tc>
    </w:tr>
    <w:tr w:rsidR="006C2389" w:rsidRPr="008862BD" w14:paraId="1424266A" w14:textId="77777777" w:rsidTr="006C2389">
      <w:trPr>
        <w:trHeight w:val="423"/>
      </w:trPr>
      <w:tc>
        <w:tcPr>
          <w:tcW w:w="3220" w:type="dxa"/>
          <w:vMerge/>
        </w:tcPr>
        <w:p w14:paraId="30A4D7C3" w14:textId="77777777" w:rsidR="006C2389" w:rsidRPr="008862BD" w:rsidRDefault="006C2389" w:rsidP="002C793B">
          <w:pPr>
            <w:pStyle w:val="Header"/>
            <w:rPr>
              <w:rFonts w:ascii="Century Gothic" w:hAnsi="Century Gothic"/>
            </w:rPr>
          </w:pPr>
        </w:p>
      </w:tc>
      <w:tc>
        <w:tcPr>
          <w:tcW w:w="7468" w:type="dxa"/>
          <w:vMerge/>
          <w:vAlign w:val="center"/>
        </w:tcPr>
        <w:p w14:paraId="3EF60E36" w14:textId="77777777" w:rsidR="006C2389" w:rsidRPr="008862BD" w:rsidRDefault="006C2389" w:rsidP="002C793B">
          <w:pPr>
            <w:pStyle w:val="Header"/>
            <w:jc w:val="center"/>
            <w:rPr>
              <w:rFonts w:ascii="Century Gothic" w:hAnsi="Century Gothic"/>
            </w:rPr>
          </w:pPr>
        </w:p>
      </w:tc>
      <w:tc>
        <w:tcPr>
          <w:tcW w:w="2903" w:type="dxa"/>
          <w:vAlign w:val="center"/>
        </w:tcPr>
        <w:p w14:paraId="008BF434" w14:textId="0EA14660" w:rsidR="006C2389" w:rsidRPr="008862BD" w:rsidRDefault="008F665E" w:rsidP="002C793B">
          <w:pPr>
            <w:pStyle w:val="Header"/>
            <w:jc w:val="center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>1</w:t>
          </w:r>
        </w:p>
      </w:tc>
    </w:tr>
  </w:tbl>
  <w:p w14:paraId="3FCAF478" w14:textId="0CB9AFFA" w:rsidR="002C793B" w:rsidRPr="007D33A0" w:rsidRDefault="002C793B" w:rsidP="002C7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FC2"/>
    <w:multiLevelType w:val="hybridMultilevel"/>
    <w:tmpl w:val="1884F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6D78"/>
    <w:multiLevelType w:val="hybridMultilevel"/>
    <w:tmpl w:val="B3C4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358F8"/>
    <w:multiLevelType w:val="hybridMultilevel"/>
    <w:tmpl w:val="85F22A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E56EA"/>
    <w:multiLevelType w:val="hybridMultilevel"/>
    <w:tmpl w:val="240E6FCC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55D5F"/>
    <w:multiLevelType w:val="hybridMultilevel"/>
    <w:tmpl w:val="B4D83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CE2B39"/>
    <w:multiLevelType w:val="hybridMultilevel"/>
    <w:tmpl w:val="7D18934C"/>
    <w:lvl w:ilvl="0" w:tplc="53E4BCAA">
      <w:start w:val="1"/>
      <w:numFmt w:val="lowerLetter"/>
      <w:lvlText w:val="%1)"/>
      <w:lvlJc w:val="left"/>
      <w:pPr>
        <w:ind w:left="1776" w:hanging="360"/>
      </w:pPr>
      <w:rPr>
        <w:rFonts w:ascii="Century Gothic" w:eastAsiaTheme="minorHAnsi" w:hAnsi="Century Gothic" w:cstheme="minorBidi"/>
      </w:rPr>
    </w:lvl>
    <w:lvl w:ilvl="1" w:tplc="100A0019" w:tentative="1">
      <w:start w:val="1"/>
      <w:numFmt w:val="lowerLetter"/>
      <w:lvlText w:val="%2."/>
      <w:lvlJc w:val="left"/>
      <w:pPr>
        <w:ind w:left="2496" w:hanging="360"/>
      </w:pPr>
    </w:lvl>
    <w:lvl w:ilvl="2" w:tplc="100A001B" w:tentative="1">
      <w:start w:val="1"/>
      <w:numFmt w:val="lowerRoman"/>
      <w:lvlText w:val="%3."/>
      <w:lvlJc w:val="right"/>
      <w:pPr>
        <w:ind w:left="3216" w:hanging="180"/>
      </w:pPr>
    </w:lvl>
    <w:lvl w:ilvl="3" w:tplc="100A000F" w:tentative="1">
      <w:start w:val="1"/>
      <w:numFmt w:val="decimal"/>
      <w:lvlText w:val="%4."/>
      <w:lvlJc w:val="left"/>
      <w:pPr>
        <w:ind w:left="3936" w:hanging="360"/>
      </w:pPr>
    </w:lvl>
    <w:lvl w:ilvl="4" w:tplc="100A0019" w:tentative="1">
      <w:start w:val="1"/>
      <w:numFmt w:val="lowerLetter"/>
      <w:lvlText w:val="%5."/>
      <w:lvlJc w:val="left"/>
      <w:pPr>
        <w:ind w:left="4656" w:hanging="360"/>
      </w:pPr>
    </w:lvl>
    <w:lvl w:ilvl="5" w:tplc="100A001B" w:tentative="1">
      <w:start w:val="1"/>
      <w:numFmt w:val="lowerRoman"/>
      <w:lvlText w:val="%6."/>
      <w:lvlJc w:val="right"/>
      <w:pPr>
        <w:ind w:left="5376" w:hanging="180"/>
      </w:pPr>
    </w:lvl>
    <w:lvl w:ilvl="6" w:tplc="100A000F" w:tentative="1">
      <w:start w:val="1"/>
      <w:numFmt w:val="decimal"/>
      <w:lvlText w:val="%7."/>
      <w:lvlJc w:val="left"/>
      <w:pPr>
        <w:ind w:left="6096" w:hanging="360"/>
      </w:pPr>
    </w:lvl>
    <w:lvl w:ilvl="7" w:tplc="100A0019" w:tentative="1">
      <w:start w:val="1"/>
      <w:numFmt w:val="lowerLetter"/>
      <w:lvlText w:val="%8."/>
      <w:lvlJc w:val="left"/>
      <w:pPr>
        <w:ind w:left="6816" w:hanging="360"/>
      </w:pPr>
    </w:lvl>
    <w:lvl w:ilvl="8" w:tplc="10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7DDC23D8"/>
    <w:multiLevelType w:val="hybridMultilevel"/>
    <w:tmpl w:val="85F22A3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188324">
    <w:abstractNumId w:val="4"/>
  </w:num>
  <w:num w:numId="2" w16cid:durableId="136996170">
    <w:abstractNumId w:val="3"/>
  </w:num>
  <w:num w:numId="3" w16cid:durableId="2016490716">
    <w:abstractNumId w:val="5"/>
  </w:num>
  <w:num w:numId="4" w16cid:durableId="1635023356">
    <w:abstractNumId w:val="6"/>
  </w:num>
  <w:num w:numId="5" w16cid:durableId="1639843188">
    <w:abstractNumId w:val="2"/>
  </w:num>
  <w:num w:numId="6" w16cid:durableId="1757825959">
    <w:abstractNumId w:val="1"/>
  </w:num>
  <w:num w:numId="7" w16cid:durableId="229659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F7"/>
    <w:rsid w:val="000054C9"/>
    <w:rsid w:val="000072A6"/>
    <w:rsid w:val="0001246A"/>
    <w:rsid w:val="0002260D"/>
    <w:rsid w:val="00040345"/>
    <w:rsid w:val="0005428A"/>
    <w:rsid w:val="00065F9E"/>
    <w:rsid w:val="000945B4"/>
    <w:rsid w:val="000A20B2"/>
    <w:rsid w:val="000C65D4"/>
    <w:rsid w:val="000C6BF3"/>
    <w:rsid w:val="000E3DED"/>
    <w:rsid w:val="00100D83"/>
    <w:rsid w:val="00102616"/>
    <w:rsid w:val="00103436"/>
    <w:rsid w:val="001173BF"/>
    <w:rsid w:val="00122360"/>
    <w:rsid w:val="00125370"/>
    <w:rsid w:val="00144E6F"/>
    <w:rsid w:val="001515D5"/>
    <w:rsid w:val="00167BD4"/>
    <w:rsid w:val="00171EAF"/>
    <w:rsid w:val="0017245E"/>
    <w:rsid w:val="0017443B"/>
    <w:rsid w:val="00180524"/>
    <w:rsid w:val="00180BD8"/>
    <w:rsid w:val="001943A9"/>
    <w:rsid w:val="00195AD5"/>
    <w:rsid w:val="00197B11"/>
    <w:rsid w:val="001B0822"/>
    <w:rsid w:val="001C3BE3"/>
    <w:rsid w:val="001D6806"/>
    <w:rsid w:val="001F530E"/>
    <w:rsid w:val="001F7D84"/>
    <w:rsid w:val="002072C8"/>
    <w:rsid w:val="00227D42"/>
    <w:rsid w:val="00234F50"/>
    <w:rsid w:val="00235223"/>
    <w:rsid w:val="00236B2A"/>
    <w:rsid w:val="0025419D"/>
    <w:rsid w:val="00263BF6"/>
    <w:rsid w:val="0027087A"/>
    <w:rsid w:val="002757C8"/>
    <w:rsid w:val="00275974"/>
    <w:rsid w:val="002918C7"/>
    <w:rsid w:val="00292ACC"/>
    <w:rsid w:val="002B2519"/>
    <w:rsid w:val="002B599F"/>
    <w:rsid w:val="002B5D2B"/>
    <w:rsid w:val="002C793B"/>
    <w:rsid w:val="002E39A2"/>
    <w:rsid w:val="002F30BD"/>
    <w:rsid w:val="00332852"/>
    <w:rsid w:val="00343626"/>
    <w:rsid w:val="003442EF"/>
    <w:rsid w:val="00347645"/>
    <w:rsid w:val="003516B4"/>
    <w:rsid w:val="00357D49"/>
    <w:rsid w:val="00364BAF"/>
    <w:rsid w:val="003766DE"/>
    <w:rsid w:val="00377885"/>
    <w:rsid w:val="003856AF"/>
    <w:rsid w:val="00386E72"/>
    <w:rsid w:val="00391A63"/>
    <w:rsid w:val="003936B1"/>
    <w:rsid w:val="003A07C5"/>
    <w:rsid w:val="003A0C30"/>
    <w:rsid w:val="003A5B33"/>
    <w:rsid w:val="003B4325"/>
    <w:rsid w:val="003C29BB"/>
    <w:rsid w:val="003D64DF"/>
    <w:rsid w:val="0040006B"/>
    <w:rsid w:val="00416FD2"/>
    <w:rsid w:val="00417113"/>
    <w:rsid w:val="00424829"/>
    <w:rsid w:val="00434160"/>
    <w:rsid w:val="00451FE8"/>
    <w:rsid w:val="0045370B"/>
    <w:rsid w:val="00466326"/>
    <w:rsid w:val="00483C67"/>
    <w:rsid w:val="004928E5"/>
    <w:rsid w:val="00495B48"/>
    <w:rsid w:val="004A395F"/>
    <w:rsid w:val="004A5EE4"/>
    <w:rsid w:val="004A77F7"/>
    <w:rsid w:val="004B47EF"/>
    <w:rsid w:val="004B5872"/>
    <w:rsid w:val="004B695F"/>
    <w:rsid w:val="004D3FD8"/>
    <w:rsid w:val="004E1BD2"/>
    <w:rsid w:val="004E4E41"/>
    <w:rsid w:val="00514DFF"/>
    <w:rsid w:val="005156FA"/>
    <w:rsid w:val="0052524B"/>
    <w:rsid w:val="00555D2A"/>
    <w:rsid w:val="00561D87"/>
    <w:rsid w:val="00574A3E"/>
    <w:rsid w:val="005831A0"/>
    <w:rsid w:val="00596984"/>
    <w:rsid w:val="005B0602"/>
    <w:rsid w:val="005B30A3"/>
    <w:rsid w:val="005C0BC7"/>
    <w:rsid w:val="005C2F11"/>
    <w:rsid w:val="005C68EF"/>
    <w:rsid w:val="005C7DAC"/>
    <w:rsid w:val="005D17A7"/>
    <w:rsid w:val="005D5284"/>
    <w:rsid w:val="005E0B75"/>
    <w:rsid w:val="005F0C63"/>
    <w:rsid w:val="005F5E1E"/>
    <w:rsid w:val="00600326"/>
    <w:rsid w:val="00606151"/>
    <w:rsid w:val="006102CE"/>
    <w:rsid w:val="00615417"/>
    <w:rsid w:val="00627948"/>
    <w:rsid w:val="00631716"/>
    <w:rsid w:val="0063346D"/>
    <w:rsid w:val="006363A3"/>
    <w:rsid w:val="00650B01"/>
    <w:rsid w:val="006651A7"/>
    <w:rsid w:val="00686FD7"/>
    <w:rsid w:val="0069580D"/>
    <w:rsid w:val="006A1763"/>
    <w:rsid w:val="006C2389"/>
    <w:rsid w:val="006E2FEA"/>
    <w:rsid w:val="007003B9"/>
    <w:rsid w:val="00727830"/>
    <w:rsid w:val="00733D24"/>
    <w:rsid w:val="007367CB"/>
    <w:rsid w:val="00760D55"/>
    <w:rsid w:val="00783A93"/>
    <w:rsid w:val="00794751"/>
    <w:rsid w:val="0079508F"/>
    <w:rsid w:val="007970FE"/>
    <w:rsid w:val="007B5596"/>
    <w:rsid w:val="007B7F14"/>
    <w:rsid w:val="007D006F"/>
    <w:rsid w:val="007D33A0"/>
    <w:rsid w:val="007D7738"/>
    <w:rsid w:val="007E44B8"/>
    <w:rsid w:val="00803FA4"/>
    <w:rsid w:val="00804E46"/>
    <w:rsid w:val="00821680"/>
    <w:rsid w:val="00832D18"/>
    <w:rsid w:val="008574A5"/>
    <w:rsid w:val="0088534B"/>
    <w:rsid w:val="008862BD"/>
    <w:rsid w:val="00894604"/>
    <w:rsid w:val="008A4A3F"/>
    <w:rsid w:val="008C5943"/>
    <w:rsid w:val="008D7D0F"/>
    <w:rsid w:val="008E056A"/>
    <w:rsid w:val="008E2CD2"/>
    <w:rsid w:val="008F665E"/>
    <w:rsid w:val="00921253"/>
    <w:rsid w:val="009357DE"/>
    <w:rsid w:val="00961745"/>
    <w:rsid w:val="00964E25"/>
    <w:rsid w:val="009D2558"/>
    <w:rsid w:val="00A105D9"/>
    <w:rsid w:val="00A41F70"/>
    <w:rsid w:val="00A443B0"/>
    <w:rsid w:val="00A44DF1"/>
    <w:rsid w:val="00A477AD"/>
    <w:rsid w:val="00A509FE"/>
    <w:rsid w:val="00A55FC5"/>
    <w:rsid w:val="00A622B7"/>
    <w:rsid w:val="00A8572E"/>
    <w:rsid w:val="00AD5F8D"/>
    <w:rsid w:val="00AE14E5"/>
    <w:rsid w:val="00AE59C3"/>
    <w:rsid w:val="00B07362"/>
    <w:rsid w:val="00B16261"/>
    <w:rsid w:val="00B21074"/>
    <w:rsid w:val="00B22601"/>
    <w:rsid w:val="00B50D2A"/>
    <w:rsid w:val="00B821C6"/>
    <w:rsid w:val="00B87D12"/>
    <w:rsid w:val="00BA43A3"/>
    <w:rsid w:val="00BB1D88"/>
    <w:rsid w:val="00BB2D40"/>
    <w:rsid w:val="00BC41E2"/>
    <w:rsid w:val="00BC4E27"/>
    <w:rsid w:val="00BD13EF"/>
    <w:rsid w:val="00BE1098"/>
    <w:rsid w:val="00BF033B"/>
    <w:rsid w:val="00C00231"/>
    <w:rsid w:val="00C04495"/>
    <w:rsid w:val="00C21ACD"/>
    <w:rsid w:val="00C229D2"/>
    <w:rsid w:val="00C27A57"/>
    <w:rsid w:val="00C412A9"/>
    <w:rsid w:val="00C567CC"/>
    <w:rsid w:val="00C7443C"/>
    <w:rsid w:val="00C95885"/>
    <w:rsid w:val="00CC4462"/>
    <w:rsid w:val="00CD3DEC"/>
    <w:rsid w:val="00CD50B5"/>
    <w:rsid w:val="00CE6739"/>
    <w:rsid w:val="00D055ED"/>
    <w:rsid w:val="00D06C6B"/>
    <w:rsid w:val="00D13CBF"/>
    <w:rsid w:val="00D24229"/>
    <w:rsid w:val="00D27ABB"/>
    <w:rsid w:val="00D333BB"/>
    <w:rsid w:val="00D408B4"/>
    <w:rsid w:val="00D42413"/>
    <w:rsid w:val="00D5312A"/>
    <w:rsid w:val="00D56089"/>
    <w:rsid w:val="00D6057B"/>
    <w:rsid w:val="00D607BA"/>
    <w:rsid w:val="00D7056A"/>
    <w:rsid w:val="00D75018"/>
    <w:rsid w:val="00D8261F"/>
    <w:rsid w:val="00D87E58"/>
    <w:rsid w:val="00D9336C"/>
    <w:rsid w:val="00DB2E9C"/>
    <w:rsid w:val="00DB5533"/>
    <w:rsid w:val="00DF46EB"/>
    <w:rsid w:val="00E23C4A"/>
    <w:rsid w:val="00E37E85"/>
    <w:rsid w:val="00E7545F"/>
    <w:rsid w:val="00E75CA4"/>
    <w:rsid w:val="00E86DAF"/>
    <w:rsid w:val="00EB3A7F"/>
    <w:rsid w:val="00EB6ECB"/>
    <w:rsid w:val="00EC0A55"/>
    <w:rsid w:val="00EE11F1"/>
    <w:rsid w:val="00EF0C8A"/>
    <w:rsid w:val="00F23C85"/>
    <w:rsid w:val="00F24A2B"/>
    <w:rsid w:val="00F50A23"/>
    <w:rsid w:val="00F636DD"/>
    <w:rsid w:val="00F66A8A"/>
    <w:rsid w:val="00F7534A"/>
    <w:rsid w:val="00F8040A"/>
    <w:rsid w:val="00F90717"/>
    <w:rsid w:val="00F9202A"/>
    <w:rsid w:val="00FA48AE"/>
    <w:rsid w:val="00FA7FEA"/>
    <w:rsid w:val="00FC6039"/>
    <w:rsid w:val="00FD6A9E"/>
    <w:rsid w:val="00FE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20A9378"/>
  <w15:chartTrackingRefBased/>
  <w15:docId w15:val="{6315C384-8BB3-4D1D-93B0-799C0E81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G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7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7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7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7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7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7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7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7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7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7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7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93B"/>
  </w:style>
  <w:style w:type="paragraph" w:styleId="Footer">
    <w:name w:val="footer"/>
    <w:basedOn w:val="Normal"/>
    <w:link w:val="FooterChar"/>
    <w:uiPriority w:val="99"/>
    <w:unhideWhenUsed/>
    <w:rsid w:val="002C7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7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576D-7AF8-4EFC-A4CD-52800BE6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326</Words>
  <Characters>1964</Characters>
  <Application>Microsoft Office Word</Application>
  <DocSecurity>0</DocSecurity>
  <Lines>158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Fernando Cambara Cortez</dc:creator>
  <cp:keywords/>
  <dc:description/>
  <cp:lastModifiedBy>William Fernando Cambara Cortez</cp:lastModifiedBy>
  <cp:revision>9</cp:revision>
  <cp:lastPrinted>2025-11-27T04:13:00Z</cp:lastPrinted>
  <dcterms:created xsi:type="dcterms:W3CDTF">2025-11-11T22:38:00Z</dcterms:created>
  <dcterms:modified xsi:type="dcterms:W3CDTF">2025-11-27T04:14:00Z</dcterms:modified>
</cp:coreProperties>
</file>